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684DB" w14:textId="52A28DBC" w:rsidR="006B7B58" w:rsidRPr="00FC1327" w:rsidRDefault="006B7B58" w:rsidP="00FC1327">
      <w:pPr>
        <w:tabs>
          <w:tab w:val="left" w:pos="2977"/>
        </w:tabs>
        <w:spacing w:line="240" w:lineRule="auto"/>
        <w:ind w:left="1638" w:hanging="1638"/>
        <w:rPr>
          <w:rFonts w:ascii="Arial" w:hAnsi="Arial" w:cs="Arial"/>
          <w:sz w:val="28"/>
          <w:szCs w:val="28"/>
        </w:rPr>
      </w:pPr>
      <w:r w:rsidRPr="00FC1327">
        <w:rPr>
          <w:rFonts w:ascii="Arial" w:hAnsi="Arial" w:cs="Arial"/>
          <w:b/>
          <w:sz w:val="28"/>
          <w:szCs w:val="28"/>
        </w:rPr>
        <w:t xml:space="preserve">Anlage </w:t>
      </w:r>
      <w:r w:rsidR="00D57FAB" w:rsidRPr="00FC1327">
        <w:rPr>
          <w:rFonts w:ascii="Arial" w:hAnsi="Arial" w:cs="Arial"/>
          <w:b/>
          <w:sz w:val="28"/>
          <w:szCs w:val="28"/>
        </w:rPr>
        <w:t>A</w:t>
      </w:r>
      <w:r w:rsidR="0037574B">
        <w:rPr>
          <w:rFonts w:ascii="Arial" w:hAnsi="Arial" w:cs="Arial"/>
          <w:b/>
          <w:sz w:val="28"/>
          <w:szCs w:val="28"/>
        </w:rPr>
        <w:t>3</w:t>
      </w:r>
      <w:r w:rsidR="00E06E8A" w:rsidRPr="00FC1327">
        <w:rPr>
          <w:rFonts w:ascii="Arial" w:hAnsi="Arial" w:cs="Arial"/>
          <w:b/>
          <w:sz w:val="28"/>
          <w:szCs w:val="28"/>
        </w:rPr>
        <w:t xml:space="preserve"> </w:t>
      </w:r>
      <w:r w:rsidRPr="00FC1327">
        <w:rPr>
          <w:rFonts w:ascii="Arial" w:hAnsi="Arial" w:cs="Arial"/>
          <w:b/>
          <w:sz w:val="28"/>
          <w:szCs w:val="28"/>
        </w:rPr>
        <w:t>- Leist</w:t>
      </w:r>
      <w:r w:rsidR="00E06E8A" w:rsidRPr="00FC1327">
        <w:rPr>
          <w:rFonts w:ascii="Arial" w:hAnsi="Arial" w:cs="Arial"/>
          <w:b/>
          <w:sz w:val="28"/>
          <w:szCs w:val="28"/>
        </w:rPr>
        <w:t>ungsbild</w:t>
      </w:r>
      <w:r w:rsidRPr="00FC1327">
        <w:rPr>
          <w:rFonts w:ascii="Arial" w:hAnsi="Arial" w:cs="Arial"/>
          <w:b/>
          <w:sz w:val="28"/>
          <w:szCs w:val="28"/>
        </w:rPr>
        <w:t xml:space="preserve"> </w:t>
      </w:r>
      <w:r w:rsidR="00E06E8A" w:rsidRPr="00FC1327">
        <w:rPr>
          <w:rFonts w:ascii="Arial" w:hAnsi="Arial" w:cs="Arial"/>
          <w:b/>
          <w:sz w:val="28"/>
          <w:szCs w:val="28"/>
        </w:rPr>
        <w:t xml:space="preserve">LEAN </w:t>
      </w:r>
      <w:r w:rsidR="008B7941" w:rsidRPr="00FC1327">
        <w:rPr>
          <w:rFonts w:ascii="Arial" w:hAnsi="Arial" w:cs="Arial"/>
          <w:b/>
          <w:sz w:val="28"/>
          <w:szCs w:val="28"/>
        </w:rPr>
        <w:t>Design und C</w:t>
      </w:r>
      <w:r w:rsidR="00E06E8A" w:rsidRPr="00FC1327">
        <w:rPr>
          <w:rFonts w:ascii="Arial" w:hAnsi="Arial" w:cs="Arial"/>
          <w:b/>
          <w:sz w:val="28"/>
          <w:szCs w:val="28"/>
        </w:rPr>
        <w:t xml:space="preserve">onstruction </w:t>
      </w:r>
      <w:r w:rsidR="008B7941" w:rsidRPr="00FC1327">
        <w:rPr>
          <w:rFonts w:ascii="Arial" w:hAnsi="Arial" w:cs="Arial"/>
          <w:b/>
          <w:sz w:val="28"/>
          <w:szCs w:val="28"/>
        </w:rPr>
        <w:t>M</w:t>
      </w:r>
      <w:r w:rsidR="00E06E8A" w:rsidRPr="00FC1327">
        <w:rPr>
          <w:rFonts w:ascii="Arial" w:hAnsi="Arial" w:cs="Arial"/>
          <w:b/>
          <w:sz w:val="28"/>
          <w:szCs w:val="28"/>
        </w:rPr>
        <w:t>anagement</w:t>
      </w:r>
    </w:p>
    <w:p w14:paraId="1FB3ABFD" w14:textId="7DF5ECC0" w:rsidR="006B7B58" w:rsidRPr="005135A2" w:rsidRDefault="00E06E8A" w:rsidP="00E06E8A">
      <w:pPr>
        <w:tabs>
          <w:tab w:val="left" w:pos="7115"/>
        </w:tabs>
        <w:spacing w:line="240" w:lineRule="auto"/>
        <w:rPr>
          <w:rFonts w:ascii="Arial" w:hAnsi="Arial" w:cs="Arial"/>
        </w:rPr>
      </w:pPr>
      <w:r w:rsidRPr="005135A2">
        <w:rPr>
          <w:rFonts w:ascii="Arial" w:hAnsi="Arial" w:cs="Arial"/>
        </w:rPr>
        <w:tab/>
      </w:r>
    </w:p>
    <w:p w14:paraId="01E09CAE" w14:textId="77777777" w:rsidR="00E2714B" w:rsidRPr="00E939DF" w:rsidRDefault="00E2714B" w:rsidP="00E2714B">
      <w:pPr>
        <w:tabs>
          <w:tab w:val="left" w:pos="2835"/>
        </w:tabs>
        <w:spacing w:line="240" w:lineRule="auto"/>
        <w:rPr>
          <w:rFonts w:ascii="Arial" w:hAnsi="Arial" w:cs="Arial"/>
          <w:sz w:val="20"/>
        </w:rPr>
      </w:pPr>
      <w:r w:rsidRPr="00E939DF">
        <w:rPr>
          <w:rFonts w:ascii="Arial" w:hAnsi="Arial" w:cs="Arial"/>
          <w:sz w:val="20"/>
        </w:rPr>
        <w:t xml:space="preserve">Vorhaben-Nr. / SAP-Kürzel: </w:t>
      </w:r>
      <w:r>
        <w:rPr>
          <w:rFonts w:ascii="Arial" w:hAnsi="Arial" w:cs="Arial"/>
          <w:sz w:val="20"/>
        </w:rPr>
        <w:tab/>
      </w:r>
      <w:r w:rsidRPr="00946170">
        <w:rPr>
          <w:rFonts w:ascii="Arial" w:hAnsi="Arial" w:cs="Arial"/>
          <w:sz w:val="20"/>
        </w:rPr>
        <w:t>Z.MPCF.A.307</w:t>
      </w:r>
    </w:p>
    <w:p w14:paraId="20E76D98" w14:textId="77777777" w:rsidR="00E2714B" w:rsidRDefault="00E2714B" w:rsidP="00E2714B">
      <w:pPr>
        <w:tabs>
          <w:tab w:val="left" w:pos="2835"/>
        </w:tabs>
        <w:spacing w:line="240" w:lineRule="auto"/>
        <w:rPr>
          <w:rFonts w:ascii="Arial" w:hAnsi="Arial" w:cs="Arial"/>
          <w:sz w:val="20"/>
        </w:rPr>
      </w:pPr>
      <w:r w:rsidRPr="00E939DF">
        <w:rPr>
          <w:rFonts w:ascii="Arial" w:hAnsi="Arial" w:cs="Arial"/>
          <w:sz w:val="20"/>
        </w:rPr>
        <w:t xml:space="preserve">Vorhabenbezeichnung: </w:t>
      </w:r>
      <w:r w:rsidRPr="00E939DF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Max-Planck-Campus Martinsried, Neubau DATA Center (Erstausbau)</w:t>
      </w:r>
    </w:p>
    <w:p w14:paraId="69267D2D" w14:textId="77777777" w:rsidR="007D78A3" w:rsidRPr="005135A2" w:rsidRDefault="007D78A3" w:rsidP="00E939DF">
      <w:pPr>
        <w:tabs>
          <w:tab w:val="left" w:pos="2977"/>
        </w:tabs>
        <w:spacing w:line="240" w:lineRule="auto"/>
        <w:rPr>
          <w:rFonts w:ascii="Arial" w:hAnsi="Arial" w:cs="Arial"/>
        </w:rPr>
      </w:pPr>
    </w:p>
    <w:tbl>
      <w:tblPr>
        <w:tblW w:w="964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135"/>
        <w:gridCol w:w="8505"/>
      </w:tblGrid>
      <w:tr w:rsidR="007D78A3" w:rsidRPr="00E2714B" w14:paraId="14F0C7C7" w14:textId="77777777" w:rsidTr="004E1ADF">
        <w:trPr>
          <w:trHeight w:val="67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D16D37" w14:textId="0C9443F0" w:rsidR="007D78A3" w:rsidRPr="0046319C" w:rsidRDefault="00E06E8A" w:rsidP="004E1ADF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6319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D78A3" w:rsidRPr="0046319C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1729CA9" w14:textId="38B5F540" w:rsidR="007D78A3" w:rsidRPr="004E1ADF" w:rsidRDefault="007D78A3" w:rsidP="004E1ADF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6319C">
              <w:rPr>
                <w:rFonts w:ascii="Arial" w:hAnsi="Arial" w:cs="Arial"/>
                <w:b/>
                <w:sz w:val="24"/>
                <w:szCs w:val="24"/>
              </w:rPr>
              <w:t xml:space="preserve">Allgemeine Vorbemerkungen für alle </w:t>
            </w:r>
            <w:r w:rsidR="0088543D" w:rsidRPr="0046319C">
              <w:rPr>
                <w:rFonts w:ascii="Arial" w:hAnsi="Arial" w:cs="Arial"/>
                <w:b/>
                <w:sz w:val="24"/>
                <w:szCs w:val="24"/>
              </w:rPr>
              <w:t>Beauftragungss</w:t>
            </w:r>
            <w:r w:rsidRPr="0046319C">
              <w:rPr>
                <w:rFonts w:ascii="Arial" w:hAnsi="Arial" w:cs="Arial"/>
                <w:b/>
                <w:sz w:val="24"/>
                <w:szCs w:val="24"/>
              </w:rPr>
              <w:t>tufe</w:t>
            </w:r>
            <w:r w:rsidR="004E1ADF">
              <w:rPr>
                <w:rFonts w:ascii="Arial" w:hAnsi="Arial" w:cs="Arial"/>
                <w:b/>
                <w:sz w:val="24"/>
                <w:szCs w:val="24"/>
              </w:rPr>
              <w:t>n</w:t>
            </w:r>
          </w:p>
        </w:tc>
      </w:tr>
      <w:tr w:rsidR="007D78A3" w:rsidRPr="00E2714B" w14:paraId="514A8790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CE299" w14:textId="77777777" w:rsidR="007D78A3" w:rsidRPr="00E2714B" w:rsidRDefault="007D78A3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FE0875" w14:textId="56C57B93" w:rsidR="007D78A3" w:rsidRPr="00E2714B" w:rsidRDefault="00E06E8A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5A87" w14:textId="77777777" w:rsidR="007D78A3" w:rsidRPr="00E2714B" w:rsidRDefault="007D78A3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78C7C7" w14:textId="22E86FAE" w:rsidR="007D78A3" w:rsidRPr="00E2714B" w:rsidRDefault="007D78A3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 dieser Anlage sind die spezifischen Leistungspflichten der jeweiligen Leistungsstufen und Handlungsbereiche i.S.v. § 3 des Vertrages konkretisiert.</w:t>
            </w:r>
          </w:p>
          <w:p w14:paraId="6720FEB5" w14:textId="77777777" w:rsidR="00D57FAB" w:rsidRPr="00E2714B" w:rsidRDefault="00D57FAB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951C39" w14:textId="177EC31D" w:rsidR="007D78A3" w:rsidRDefault="007D78A3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Soweit mit dem Auftraggeber nichts Abweichendes vereinbart ist, hat der Auftragnehmer die ihm übertragenen Aufgaben insbesondere die nachfolgenden, mit </w:t>
            </w:r>
            <w:r w:rsidRPr="00E2714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271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2714B">
              <w:rPr>
                <w:rFonts w:ascii="Arial" w:hAnsi="Arial" w:cs="Arial"/>
                <w:sz w:val="20"/>
                <w:szCs w:val="20"/>
              </w:rPr>
            </w:r>
            <w:r w:rsidRPr="00E2714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2714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gekennzeichneten Teil- und Einzelleistungen zu erbringen, ohne dass es hierzu einer besonderen Aufforderung des Auftraggebers bedarf.</w:t>
            </w:r>
          </w:p>
          <w:p w14:paraId="01C62AC0" w14:textId="77777777" w:rsidR="001173B5" w:rsidRDefault="001173B5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4D9F62" w14:textId="4BAE02D0" w:rsidR="001173B5" w:rsidRPr="00E2714B" w:rsidRDefault="001173B5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173B5">
              <w:rPr>
                <w:rFonts w:ascii="Arial" w:hAnsi="Arial" w:cs="Arial"/>
                <w:sz w:val="20"/>
                <w:szCs w:val="20"/>
              </w:rPr>
              <w:t xml:space="preserve">ie Leistungen der Leistungsstufen 1 und 2 </w:t>
            </w:r>
            <w:r>
              <w:rPr>
                <w:rFonts w:ascii="Arial" w:hAnsi="Arial" w:cs="Arial"/>
                <w:sz w:val="20"/>
                <w:szCs w:val="20"/>
              </w:rPr>
              <w:t xml:space="preserve">müssen </w:t>
            </w:r>
            <w:r w:rsidRPr="001173B5">
              <w:rPr>
                <w:rFonts w:ascii="Arial" w:hAnsi="Arial" w:cs="Arial"/>
                <w:sz w:val="20"/>
                <w:szCs w:val="20"/>
              </w:rPr>
              <w:t xml:space="preserve">rückwirkend erfolgen, da das Projekt sich zum Zeitpunkt der Vergabe in der Leistungsstufe 3 befinden wird. Es ist zu beachten, dass Leistungen </w:t>
            </w:r>
            <w:r>
              <w:rPr>
                <w:rFonts w:ascii="Arial" w:hAnsi="Arial" w:cs="Arial"/>
                <w:sz w:val="20"/>
                <w:szCs w:val="20"/>
              </w:rPr>
              <w:t xml:space="preserve">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Projektsufenn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 und 2 </w:t>
            </w:r>
            <w:proofErr w:type="gramStart"/>
            <w:r w:rsidRPr="001173B5">
              <w:rPr>
                <w:rFonts w:ascii="Arial" w:hAnsi="Arial" w:cs="Arial"/>
                <w:sz w:val="20"/>
                <w:szCs w:val="20"/>
              </w:rPr>
              <w:t>trotz des fortgeschrittenen Stand</w:t>
            </w:r>
            <w:proofErr w:type="gramEnd"/>
            <w:r w:rsidRPr="001173B5">
              <w:rPr>
                <w:rFonts w:ascii="Arial" w:hAnsi="Arial" w:cs="Arial"/>
                <w:sz w:val="20"/>
                <w:szCs w:val="20"/>
              </w:rPr>
              <w:t xml:space="preserve"> des Projektes ausgeführt werden müssen und um ein </w:t>
            </w:r>
            <w:r>
              <w:rPr>
                <w:rFonts w:ascii="Arial" w:hAnsi="Arial" w:cs="Arial"/>
                <w:sz w:val="20"/>
                <w:szCs w:val="20"/>
              </w:rPr>
              <w:t xml:space="preserve">vollständiges LEAN Managment </w:t>
            </w:r>
            <w:r w:rsidRPr="001173B5">
              <w:rPr>
                <w:rFonts w:ascii="Arial" w:hAnsi="Arial" w:cs="Arial"/>
                <w:sz w:val="20"/>
                <w:szCs w:val="20"/>
              </w:rPr>
              <w:t>zu sichern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C93030" w14:textId="77777777" w:rsidR="007D78A3" w:rsidRPr="00E2714B" w:rsidRDefault="007D78A3" w:rsidP="007D78A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941" w:rsidRPr="00E2714B" w14:paraId="18EE7D69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7F828" w14:textId="34638E48" w:rsidR="008B7941" w:rsidRPr="0046319C" w:rsidRDefault="008B7941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319C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0D2" w14:textId="43729ADB" w:rsidR="008B7941" w:rsidRPr="0046319C" w:rsidRDefault="008B7941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319C">
              <w:rPr>
                <w:rFonts w:ascii="Arial" w:hAnsi="Arial" w:cs="Arial"/>
                <w:b/>
                <w:sz w:val="20"/>
                <w:szCs w:val="20"/>
              </w:rPr>
              <w:t>Projektrahmen</w:t>
            </w:r>
          </w:p>
        </w:tc>
      </w:tr>
      <w:tr w:rsidR="008B7941" w:rsidRPr="00E2714B" w14:paraId="1BFE3274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AD179" w14:textId="77777777" w:rsidR="008B7941" w:rsidRPr="00E2714B" w:rsidRDefault="008B7941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C918" w14:textId="663B2410" w:rsidR="008B7941" w:rsidRPr="00E2714B" w:rsidRDefault="001173B5" w:rsidP="008B794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8B7941" w:rsidRPr="00E2714B">
              <w:rPr>
                <w:rFonts w:ascii="Arial" w:hAnsi="Arial" w:cs="Arial"/>
                <w:sz w:val="20"/>
                <w:szCs w:val="20"/>
              </w:rPr>
              <w:t>rojekt mit komplexen interdisziplinären Abhängigkeiten</w:t>
            </w:r>
          </w:p>
          <w:p w14:paraId="5E209B12" w14:textId="45A8C631" w:rsidR="008B7941" w:rsidRPr="00E2714B" w:rsidRDefault="008B7941" w:rsidP="008B794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Ausschließliche Anwendung der Last Planner Methode als Planungs- und Steuerungsverfahren</w:t>
            </w:r>
          </w:p>
          <w:p w14:paraId="3C72D265" w14:textId="37C26FAF" w:rsidR="00D57FAB" w:rsidRPr="00E77972" w:rsidRDefault="008B7941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Fokussierung auf Handlungsbereich D gemäß AHO-Schrift Nr. 9 (</w:t>
            </w:r>
            <w:r w:rsidR="00D57FAB" w:rsidRPr="00E2714B">
              <w:rPr>
                <w:rFonts w:ascii="Arial" w:hAnsi="Arial" w:cs="Arial"/>
                <w:sz w:val="20"/>
                <w:szCs w:val="20"/>
              </w:rPr>
              <w:t>5</w:t>
            </w:r>
            <w:r w:rsidRPr="00E2714B">
              <w:rPr>
                <w:rFonts w:ascii="Arial" w:hAnsi="Arial" w:cs="Arial"/>
                <w:sz w:val="20"/>
                <w:szCs w:val="20"/>
              </w:rPr>
              <w:t>. Auflage 202</w:t>
            </w:r>
            <w:r w:rsidR="00D57FAB" w:rsidRPr="00E2714B">
              <w:rPr>
                <w:rFonts w:ascii="Arial" w:hAnsi="Arial" w:cs="Arial"/>
                <w:sz w:val="20"/>
                <w:szCs w:val="20"/>
              </w:rPr>
              <w:t>0</w:t>
            </w:r>
            <w:r w:rsidRPr="00E2714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8543D" w:rsidRPr="00E2714B" w14:paraId="29635308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9D010" w14:textId="766448E5" w:rsidR="0088543D" w:rsidRPr="00E2714B" w:rsidRDefault="00C033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1.3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F051" w14:textId="5157FCCD" w:rsidR="00230738" w:rsidRPr="00E2714B" w:rsidRDefault="00E06E8A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Einordnung und Zielsetzung </w:t>
            </w:r>
          </w:p>
        </w:tc>
      </w:tr>
      <w:tr w:rsidR="008C7F51" w:rsidRPr="00E2714B" w14:paraId="71567DB0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14D16" w14:textId="16759EA0" w:rsidR="008C7F51" w:rsidRPr="00E2714B" w:rsidRDefault="008C7F51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E4EE" w14:textId="12BD974C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Leistungen für Projektstufen 1-</w:t>
            </w:r>
            <w:r w:rsidR="00D57FAB" w:rsidRPr="00E2714B">
              <w:rPr>
                <w:rFonts w:ascii="Arial" w:hAnsi="Arial" w:cs="Arial"/>
                <w:sz w:val="20"/>
                <w:szCs w:val="20"/>
              </w:rPr>
              <w:t>4 nach stufenweisem Abruf, Projektstufe 5 optional,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gemäß AHO-Schrift Nr. 9 (</w:t>
            </w:r>
            <w:r w:rsidR="00D57FAB" w:rsidRPr="00E2714B">
              <w:rPr>
                <w:rFonts w:ascii="Arial" w:hAnsi="Arial" w:cs="Arial"/>
                <w:sz w:val="20"/>
                <w:szCs w:val="20"/>
              </w:rPr>
              <w:t>5</w:t>
            </w:r>
            <w:r w:rsidRPr="00E2714B">
              <w:rPr>
                <w:rFonts w:ascii="Arial" w:hAnsi="Arial" w:cs="Arial"/>
                <w:sz w:val="20"/>
                <w:szCs w:val="20"/>
              </w:rPr>
              <w:t>. Auflage 202</w:t>
            </w:r>
            <w:r w:rsidR="00D57FAB" w:rsidRPr="00E2714B">
              <w:rPr>
                <w:rFonts w:ascii="Arial" w:hAnsi="Arial" w:cs="Arial"/>
                <w:sz w:val="20"/>
                <w:szCs w:val="20"/>
              </w:rPr>
              <w:t>0</w:t>
            </w:r>
            <w:r w:rsidRPr="00E2714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A47C627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Maximierung der Planungssicherheit durch kollaborative Terminplanung</w:t>
            </w:r>
          </w:p>
          <w:p w14:paraId="7E897DC3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Erhöhung des PPC (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Percent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Plan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Complete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) auf &gt;85%</w:t>
            </w:r>
          </w:p>
          <w:p w14:paraId="7BAA997F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Minimierung von Verschwendung durch vorausschauende Constraint-Beseitigung</w:t>
            </w:r>
          </w:p>
          <w:p w14:paraId="1B897750" w14:textId="45F0DF23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Verbesserung der Kommunikation und Koordination zwischen allen Projektbeteiligten</w:t>
            </w:r>
          </w:p>
          <w:p w14:paraId="27506D22" w14:textId="413109D9" w:rsidR="00230738" w:rsidRPr="00E2714B" w:rsidRDefault="00A55D62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2714B">
              <w:rPr>
                <w:rFonts w:ascii="Arial" w:hAnsi="Arial" w:cs="Arial"/>
                <w:sz w:val="20"/>
                <w:szCs w:val="20"/>
              </w:rPr>
              <w:t xml:space="preserve">LEAN </w:t>
            </w:r>
            <w:r w:rsidR="00897568" w:rsidRPr="00E2714B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gramEnd"/>
            <w:r w:rsidR="00897568" w:rsidRPr="00E27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714B">
              <w:rPr>
                <w:rFonts w:ascii="Arial" w:hAnsi="Arial" w:cs="Arial"/>
                <w:sz w:val="20"/>
                <w:szCs w:val="20"/>
              </w:rPr>
              <w:t>als Grundleistung der modernen Proje</w:t>
            </w:r>
            <w:r w:rsidR="00C033D9" w:rsidRPr="00E2714B">
              <w:rPr>
                <w:rFonts w:ascii="Arial" w:hAnsi="Arial" w:cs="Arial"/>
                <w:sz w:val="20"/>
                <w:szCs w:val="20"/>
              </w:rPr>
              <w:t>k</w:t>
            </w:r>
            <w:r w:rsidRPr="00E2714B">
              <w:rPr>
                <w:rFonts w:ascii="Arial" w:hAnsi="Arial" w:cs="Arial"/>
                <w:sz w:val="20"/>
                <w:szCs w:val="20"/>
              </w:rPr>
              <w:t>tsteuerung</w:t>
            </w:r>
          </w:p>
          <w:p w14:paraId="53776FB1" w14:textId="77777777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Steuerung und Moderation eines effektiven, termin- und kostensicheren Planungsprozesses</w:t>
            </w:r>
          </w:p>
          <w:p w14:paraId="0E370F66" w14:textId="594FA4EE" w:rsidR="008C7F51" w:rsidRPr="00E77972" w:rsidRDefault="00230738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Erhöhung von Effizienz, Transparenz und Zielorientierung der Projektabwicklung</w:t>
            </w:r>
          </w:p>
        </w:tc>
      </w:tr>
      <w:tr w:rsidR="00230738" w:rsidRPr="00E2714B" w14:paraId="730F8837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A02EC" w14:textId="5D14CF41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C033D9" w:rsidRPr="00E2714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DDCB" w14:textId="5D159056" w:rsidR="00230738" w:rsidRPr="00E2714B" w:rsidRDefault="00C033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Schnittstellen zu anderen</w:t>
            </w:r>
            <w:r w:rsidR="00230738" w:rsidRPr="00E2714B">
              <w:rPr>
                <w:rFonts w:ascii="Arial" w:hAnsi="Arial" w:cs="Arial"/>
                <w:b/>
                <w:sz w:val="20"/>
                <w:szCs w:val="20"/>
              </w:rPr>
              <w:t xml:space="preserve"> AHO-Handlungsbereichen</w:t>
            </w:r>
          </w:p>
        </w:tc>
      </w:tr>
      <w:tr w:rsidR="00230738" w:rsidRPr="00E2714B" w14:paraId="48C53707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E732B" w14:textId="77777777" w:rsidR="00230738" w:rsidRPr="00E2714B" w:rsidRDefault="00230738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87EE" w14:textId="3D70C10C" w:rsidR="00C033D9" w:rsidRPr="00E2714B" w:rsidRDefault="00C033D9" w:rsidP="00C03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Das vorliegende Leistungsbild für Handlungsbereich D erfordert </w:t>
            </w:r>
            <w:r w:rsidR="00B603CA" w:rsidRPr="00E2714B">
              <w:rPr>
                <w:rFonts w:ascii="Arial" w:hAnsi="Arial" w:cs="Arial"/>
                <w:sz w:val="20"/>
                <w:szCs w:val="20"/>
              </w:rPr>
              <w:t xml:space="preserve">eine </w:t>
            </w:r>
            <w:r w:rsidRPr="00E2714B">
              <w:rPr>
                <w:rFonts w:ascii="Arial" w:hAnsi="Arial" w:cs="Arial"/>
                <w:sz w:val="20"/>
                <w:szCs w:val="20"/>
              </w:rPr>
              <w:t>systematische Koordination mit anderen AHO-Handlungsbereichen:</w:t>
            </w:r>
          </w:p>
          <w:p w14:paraId="2888B969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Handlungsbereich A (Projektsteuerung): Eskalationsprozesse, Meilensteinkoordination, Gesamtprojektsteuerung</w:t>
            </w:r>
          </w:p>
          <w:p w14:paraId="203DC60A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Handlungsbereich B (Qualitäten und Quantitäten): Qualitätsmeilensteine, Prüftermine, Planungsfreigaben</w:t>
            </w:r>
          </w:p>
          <w:p w14:paraId="7CE33FC0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Handlungsbereich C (Kosten und Finanzierung): Budgetfreigaben, Kostenauswirkungen von Terminabweichungen</w:t>
            </w:r>
          </w:p>
          <w:p w14:paraId="3511ABF3" w14:textId="77777777" w:rsidR="00C033D9" w:rsidRPr="00E2714B" w:rsidRDefault="00C033D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Handlungsbereich E (Verträge und Versicherungen): Vertragliche LPS-Verpflichtungen, Claim Management</w:t>
            </w:r>
          </w:p>
          <w:p w14:paraId="3B04F8AF" w14:textId="195E801C" w:rsidR="00230738" w:rsidRPr="00E77972" w:rsidRDefault="00C033D9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Handlungsbereich F (Öffentlichkeit und Behörden): Genehmigungszyklen, behördliche Freigaben</w:t>
            </w:r>
          </w:p>
        </w:tc>
      </w:tr>
      <w:tr w:rsidR="00230738" w:rsidRPr="00E2714B" w14:paraId="49BD80A3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4741A" w14:textId="1384DE8C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FC132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CC6E" w14:textId="0C147704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LEAN-Grundprinzipien nach VDI 2553</w:t>
            </w:r>
          </w:p>
        </w:tc>
      </w:tr>
      <w:tr w:rsidR="00230738" w:rsidRPr="00E2714B" w14:paraId="51856E99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9724A" w14:textId="77777777" w:rsidR="00230738" w:rsidRPr="00E2714B" w:rsidRDefault="00230738" w:rsidP="007D78A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C081" w14:textId="77777777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Wert aus Kundensicht definieren</w:t>
            </w:r>
          </w:p>
          <w:p w14:paraId="63E3EC61" w14:textId="77777777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lastRenderedPageBreak/>
              <w:t>Wertstrom identifizieren und optimieren</w:t>
            </w:r>
          </w:p>
          <w:p w14:paraId="39F02512" w14:textId="77777777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Kontinuierlichen Flow herstellen</w:t>
            </w:r>
          </w:p>
          <w:p w14:paraId="4CCB0997" w14:textId="77777777" w:rsidR="00230738" w:rsidRPr="00E2714B" w:rsidRDefault="00230738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Pull-System etablieren</w:t>
            </w:r>
          </w:p>
          <w:p w14:paraId="19725076" w14:textId="18567DE6" w:rsidR="00B603CA" w:rsidRPr="00E77972" w:rsidRDefault="00230738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Kontinuierliche Verbesserung anstreben</w:t>
            </w:r>
          </w:p>
        </w:tc>
      </w:tr>
      <w:tr w:rsidR="00230738" w:rsidRPr="00E2714B" w14:paraId="41B65F27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D8D2E" w14:textId="0550A2AD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lastRenderedPageBreak/>
              <w:t>1.</w:t>
            </w:r>
            <w:r w:rsidR="00FC132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0017" w14:textId="3002D1BF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Leistungsabgrenzung</w:t>
            </w:r>
          </w:p>
        </w:tc>
      </w:tr>
      <w:tr w:rsidR="00230738" w:rsidRPr="00E2714B" w14:paraId="1C2156A0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50BE0" w14:textId="77777777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133D" w14:textId="77777777" w:rsidR="00230738" w:rsidRPr="00E2714B" w:rsidRDefault="00230738" w:rsidP="0038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Grundleistungen:</w:t>
            </w:r>
          </w:p>
          <w:p w14:paraId="4FEB29A0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Last Planner System Implementierung und Durchführung</w:t>
            </w:r>
          </w:p>
          <w:p w14:paraId="0BA8B0CD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Kennzahlenmonitoring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 xml:space="preserve"> (AEZ, Hit Rate, Constraint-Tracking)</w:t>
            </w:r>
          </w:p>
          <w:p w14:paraId="61935B7F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LEAN-Schulungen und -Koordination</w:t>
            </w:r>
          </w:p>
          <w:p w14:paraId="6D2A0BB9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Visuelles Management (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Obeya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, Dashboards)</w:t>
            </w:r>
          </w:p>
          <w:p w14:paraId="0110AA54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Value Engineering und Wertstromanalyse</w:t>
            </w:r>
          </w:p>
          <w:p w14:paraId="7762FE34" w14:textId="77777777" w:rsidR="00A55D62" w:rsidRPr="00E2714B" w:rsidRDefault="00A55D62" w:rsidP="00A55D6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LEAN-Logistik und Pull-Systeme</w:t>
            </w:r>
          </w:p>
          <w:p w14:paraId="79B5EE55" w14:textId="53853255" w:rsidR="00A55D62" w:rsidRPr="00E2714B" w:rsidRDefault="00A55D62" w:rsidP="00A55D6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BIM-LEAN-Integration (Standard-Anwendungsfälle)</w:t>
            </w:r>
          </w:p>
          <w:p w14:paraId="37E8BFAB" w14:textId="77777777" w:rsidR="00A55D62" w:rsidRPr="00E2714B" w:rsidRDefault="00A55D62" w:rsidP="00A55D6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D8DD054" w14:textId="58596CF6" w:rsidR="00386E65" w:rsidRPr="00E2714B" w:rsidRDefault="00386E65" w:rsidP="00A55D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Besondere Leistungen</w:t>
            </w:r>
          </w:p>
          <w:p w14:paraId="6BC83461" w14:textId="5CC80F5C" w:rsidR="00A55D62" w:rsidRPr="00946170" w:rsidRDefault="00A55D62" w:rsidP="00A55D6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6170">
              <w:rPr>
                <w:rFonts w:ascii="Arial" w:hAnsi="Arial" w:cs="Arial"/>
                <w:sz w:val="20"/>
                <w:szCs w:val="20"/>
              </w:rPr>
              <w:t>Branchen</w:t>
            </w:r>
            <w:r w:rsidR="0062209E" w:rsidRPr="00946170">
              <w:rPr>
                <w:rFonts w:ascii="Arial" w:hAnsi="Arial" w:cs="Arial"/>
                <w:sz w:val="20"/>
                <w:szCs w:val="20"/>
              </w:rPr>
              <w:t>spezifische</w:t>
            </w:r>
            <w:r w:rsidRPr="00946170">
              <w:rPr>
                <w:rFonts w:ascii="Arial" w:hAnsi="Arial" w:cs="Arial"/>
                <w:sz w:val="20"/>
                <w:szCs w:val="20"/>
              </w:rPr>
              <w:t xml:space="preserve"> LEAN-Anpassungen (</w:t>
            </w:r>
            <w:r w:rsidR="00946170" w:rsidRPr="00946170">
              <w:rPr>
                <w:rFonts w:ascii="Arial" w:hAnsi="Arial" w:cs="Arial"/>
                <w:sz w:val="20"/>
                <w:szCs w:val="20"/>
              </w:rPr>
              <w:t>Rechenzentrum</w:t>
            </w:r>
            <w:r w:rsidRPr="0094617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A8E5130" w14:textId="77777777" w:rsidR="00A55D62" w:rsidRPr="00E2714B" w:rsidRDefault="00A55D62" w:rsidP="00A55D6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LEAN-Organisationsentwicklung und </w:t>
            </w:r>
            <w:proofErr w:type="gramStart"/>
            <w:r w:rsidRPr="00E2714B">
              <w:rPr>
                <w:rFonts w:ascii="Arial" w:hAnsi="Arial" w:cs="Arial"/>
                <w:sz w:val="20"/>
                <w:szCs w:val="20"/>
              </w:rPr>
              <w:t>Change Management</w:t>
            </w:r>
            <w:proofErr w:type="gramEnd"/>
          </w:p>
          <w:p w14:paraId="40CDAAA1" w14:textId="77777777" w:rsidR="00A55D62" w:rsidRPr="00E2714B" w:rsidRDefault="00A55D62" w:rsidP="00A55D6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LEAN-Zertifizierungsunterstützung</w:t>
            </w:r>
          </w:p>
          <w:p w14:paraId="7B0579DF" w14:textId="4F0246D0" w:rsidR="00A55D62" w:rsidRPr="00E77972" w:rsidRDefault="00A55D62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LEAN-Benchmarking (Systematische Vergleiche der </w:t>
            </w:r>
            <w:proofErr w:type="gramStart"/>
            <w:r w:rsidRPr="00E2714B">
              <w:rPr>
                <w:rFonts w:ascii="Arial" w:hAnsi="Arial" w:cs="Arial"/>
                <w:sz w:val="20"/>
                <w:szCs w:val="20"/>
              </w:rPr>
              <w:t>LEAN Performance</w:t>
            </w:r>
            <w:proofErr w:type="gramEnd"/>
            <w:r w:rsidRPr="00E2714B">
              <w:rPr>
                <w:rFonts w:ascii="Arial" w:hAnsi="Arial" w:cs="Arial"/>
                <w:sz w:val="20"/>
                <w:szCs w:val="20"/>
              </w:rPr>
              <w:t xml:space="preserve">) und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Assessment (Reifegrad der Organisation in LEAN-Anwen</w:t>
            </w:r>
            <w:r w:rsidR="0062209E" w:rsidRPr="00E2714B">
              <w:rPr>
                <w:rFonts w:ascii="Arial" w:hAnsi="Arial" w:cs="Arial"/>
                <w:sz w:val="20"/>
                <w:szCs w:val="20"/>
              </w:rPr>
              <w:t>d</w:t>
            </w:r>
            <w:r w:rsidRPr="00E2714B">
              <w:rPr>
                <w:rFonts w:ascii="Arial" w:hAnsi="Arial" w:cs="Arial"/>
                <w:sz w:val="20"/>
                <w:szCs w:val="20"/>
              </w:rPr>
              <w:t>ungen)</w:t>
            </w:r>
          </w:p>
        </w:tc>
      </w:tr>
      <w:tr w:rsidR="00230738" w:rsidRPr="00E2714B" w14:paraId="1ACBCF45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649D" w14:textId="4301B3E6" w:rsidR="00230738" w:rsidRPr="00E2714B" w:rsidRDefault="00386E65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FC1327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9D93" w14:textId="1FA672E3" w:rsidR="00386E65" w:rsidRPr="00E2714B" w:rsidRDefault="00386E65" w:rsidP="00386E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LEAN-Rollen und Verantwortlichkeiten</w:t>
            </w:r>
          </w:p>
        </w:tc>
      </w:tr>
      <w:tr w:rsidR="00230738" w:rsidRPr="00E2714B" w14:paraId="05037056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4EE1E" w14:textId="77777777" w:rsidR="00230738" w:rsidRPr="00E2714B" w:rsidRDefault="00230738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A891" w14:textId="77777777" w:rsidR="00386E65" w:rsidRPr="00E2714B" w:rsidRDefault="00386E65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LEAN Manager</w:t>
            </w:r>
            <w:proofErr w:type="gramEnd"/>
            <w:r w:rsidRPr="00E2714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Gesamtverantwortung für LEAN-Implementierung und übergreifende Steuerung</w:t>
            </w:r>
          </w:p>
          <w:p w14:paraId="028DB399" w14:textId="77777777" w:rsidR="00386E65" w:rsidRPr="00E2714B" w:rsidRDefault="00386E65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Last Planner-Koordinator: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Implementierung und Durchführung des Last Planner Systems</w:t>
            </w:r>
          </w:p>
          <w:p w14:paraId="112FA943" w14:textId="77777777" w:rsidR="00386E65" w:rsidRPr="00E2714B" w:rsidRDefault="00386E65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LEAN Coach</w:t>
            </w:r>
            <w:proofErr w:type="gramEnd"/>
            <w:r w:rsidRPr="00E2714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Schulung und Begleitung der Teams bei Methodenanwendung</w:t>
            </w:r>
          </w:p>
          <w:p w14:paraId="6C7D170D" w14:textId="77777777" w:rsidR="00386E65" w:rsidRPr="00E2714B" w:rsidRDefault="00386E65" w:rsidP="003E2C0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Prozessmoderator: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Neutrale Moderation kollaborativer Formate</w:t>
            </w:r>
          </w:p>
          <w:p w14:paraId="2F0F9CE9" w14:textId="094B0D06" w:rsidR="0062209E" w:rsidRPr="00E77972" w:rsidRDefault="00386E65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BIM-LEAN-Integrator: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Verknüpfung digitaler Methoden mit LEAN-Prozessen</w:t>
            </w:r>
          </w:p>
        </w:tc>
      </w:tr>
      <w:tr w:rsidR="00230738" w:rsidRPr="00E2714B" w14:paraId="55E80BE1" w14:textId="77777777" w:rsidTr="004E1ADF">
        <w:trPr>
          <w:trHeight w:val="7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EBAADB2" w14:textId="48394EBB" w:rsidR="00230738" w:rsidRPr="0046319C" w:rsidRDefault="00C033D9" w:rsidP="004E1ADF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6319C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46319C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AA63910" w14:textId="5E2560D9" w:rsidR="00230738" w:rsidRPr="004E1ADF" w:rsidRDefault="00C033D9" w:rsidP="004E1ADF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E1ADF">
              <w:rPr>
                <w:rFonts w:ascii="Arial" w:hAnsi="Arial" w:cs="Arial"/>
                <w:b/>
                <w:sz w:val="24"/>
                <w:szCs w:val="24"/>
              </w:rPr>
              <w:t>Last Planner Methode - Detailbeschreibung</w:t>
            </w:r>
          </w:p>
        </w:tc>
      </w:tr>
      <w:tr w:rsidR="00230738" w:rsidRPr="00E2714B" w14:paraId="1FBBF3FA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C039D" w14:textId="5ED1164D" w:rsidR="00230738" w:rsidRPr="00E2714B" w:rsidRDefault="00C033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58A1" w14:textId="1435EF9D" w:rsidR="00230738" w:rsidRPr="0046319C" w:rsidRDefault="00C033D9" w:rsidP="00C033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19C">
              <w:rPr>
                <w:rFonts w:ascii="Arial" w:hAnsi="Arial" w:cs="Arial"/>
                <w:b/>
                <w:bCs/>
                <w:sz w:val="20"/>
                <w:szCs w:val="20"/>
              </w:rPr>
              <w:t>Grundprinzipien der LPM</w:t>
            </w:r>
          </w:p>
        </w:tc>
      </w:tr>
      <w:tr w:rsidR="00230738" w:rsidRPr="00E2714B" w14:paraId="06387C75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57BB4" w14:textId="18CD0435" w:rsidR="00230738" w:rsidRPr="00E2714B" w:rsidRDefault="00B12D66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2.1.1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08E1" w14:textId="77777777" w:rsidR="00230738" w:rsidRPr="00E2714B" w:rsidRDefault="00C033D9" w:rsidP="00C03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Dreistufiges hierarchisches Planungssystem:</w:t>
            </w:r>
          </w:p>
          <w:p w14:paraId="6FE419CB" w14:textId="5BA67668" w:rsidR="00B12D66" w:rsidRPr="00E2714B" w:rsidRDefault="00B12D66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Master Schedule (Gesamtterminplan)</w:t>
            </w:r>
          </w:p>
          <w:p w14:paraId="605E09E1" w14:textId="77777777" w:rsidR="00B12D66" w:rsidRPr="00E2714B" w:rsidRDefault="00B12D66" w:rsidP="00B12D6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Zweck: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Langfristige strategische Meilensteinplanung über die gesamte Projektlaufzeit</w:t>
            </w:r>
          </w:p>
          <w:p w14:paraId="12ADEF4F" w14:textId="77777777" w:rsidR="00B12D66" w:rsidRPr="00E2714B" w:rsidRDefault="00B12D66" w:rsidP="00B12D6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Zeithorizont: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Gesamtprojektlaufzeit</w:t>
            </w:r>
          </w:p>
          <w:p w14:paraId="35C252C3" w14:textId="77777777" w:rsidR="00B12D66" w:rsidRPr="00E2714B" w:rsidRDefault="00B12D66" w:rsidP="00B12D6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Inhalte: </w:t>
            </w:r>
          </w:p>
          <w:p w14:paraId="7AEDCAFE" w14:textId="77777777" w:rsidR="00B12D66" w:rsidRPr="00E2714B" w:rsidRDefault="00B12D66" w:rsidP="00B12D66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Hauptphasen und kritischen Pfade</w:t>
            </w:r>
          </w:p>
          <w:p w14:paraId="0F916F68" w14:textId="77777777" w:rsidR="00B12D66" w:rsidRPr="00E2714B" w:rsidRDefault="00B12D66" w:rsidP="00B12D66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Festlegung von Puffern und Reserven</w:t>
            </w:r>
          </w:p>
          <w:p w14:paraId="596BA971" w14:textId="77777777" w:rsidR="00B12D66" w:rsidRPr="00E2714B" w:rsidRDefault="00B12D66" w:rsidP="00B12D66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Abhängigkeiten zwischen Hauptgewerken</w:t>
            </w:r>
          </w:p>
          <w:p w14:paraId="0D97738C" w14:textId="1B3CCA95" w:rsidR="00B12D66" w:rsidRPr="00E77972" w:rsidRDefault="00B12D66" w:rsidP="00C033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Projektmeilensteine und Übergabetermine</w:t>
            </w:r>
          </w:p>
        </w:tc>
      </w:tr>
      <w:tr w:rsidR="00C033D9" w:rsidRPr="00E2714B" w14:paraId="651209DB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14BC7" w14:textId="179638FE" w:rsidR="00C033D9" w:rsidRPr="00E2714B" w:rsidRDefault="00E069E5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2.1.2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FD30" w14:textId="00359F8E" w:rsidR="00C033D9" w:rsidRPr="00E2714B" w:rsidRDefault="00D9298D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Phasenplanung  (</w:t>
            </w:r>
            <w:proofErr w:type="gramEnd"/>
            <w:r w:rsidRPr="00E2714B">
              <w:rPr>
                <w:rFonts w:ascii="Arial" w:hAnsi="Arial" w:cs="Arial"/>
                <w:b/>
                <w:sz w:val="20"/>
                <w:szCs w:val="20"/>
              </w:rPr>
              <w:t>Phase Schedule)</w:t>
            </w:r>
          </w:p>
        </w:tc>
      </w:tr>
      <w:tr w:rsidR="00C033D9" w:rsidRPr="00E2714B" w14:paraId="22B7AC41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DB363" w14:textId="77777777" w:rsidR="00C033D9" w:rsidRPr="00E2714B" w:rsidRDefault="00C033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5E7B" w14:textId="77777777" w:rsidR="00D9298D" w:rsidRPr="00E2714B" w:rsidRDefault="00D9298D" w:rsidP="00D9298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Zweck: </w:t>
            </w:r>
            <w:r w:rsidRPr="00E2714B">
              <w:rPr>
                <w:rFonts w:ascii="Arial" w:hAnsi="Arial" w:cs="Arial"/>
                <w:sz w:val="20"/>
                <w:szCs w:val="20"/>
              </w:rPr>
              <w:t>Mittelfristige detaillierte Planung für definierte Projektphasen</w:t>
            </w:r>
          </w:p>
          <w:p w14:paraId="7E7048D5" w14:textId="77777777" w:rsidR="00D9298D" w:rsidRPr="00E2714B" w:rsidRDefault="00D9298D" w:rsidP="00D9298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Zeithorizont: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6-12 Wochen im Voraus (Look-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-Planung)</w:t>
            </w:r>
          </w:p>
          <w:p w14:paraId="34A6FD68" w14:textId="77777777" w:rsidR="00D9298D" w:rsidRPr="00E2714B" w:rsidRDefault="00D9298D" w:rsidP="00D9298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Inhalte: </w:t>
            </w:r>
          </w:p>
          <w:p w14:paraId="05543EB3" w14:textId="77777777" w:rsidR="00D9298D" w:rsidRPr="00E2714B" w:rsidRDefault="00D9298D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Detaillierung der Arbeitsschritte pro Gewerk</w:t>
            </w:r>
          </w:p>
          <w:p w14:paraId="0BF60A2F" w14:textId="77777777" w:rsidR="00D9298D" w:rsidRPr="00E2714B" w:rsidRDefault="00D9298D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Identifikation und Beseitigung von Hindernissen (Constraints)</w:t>
            </w:r>
          </w:p>
          <w:p w14:paraId="78F1668B" w14:textId="77777777" w:rsidR="00D9298D" w:rsidRPr="00E2714B" w:rsidRDefault="00D9298D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Ressourcenplanung und Kapazitätsabstimmung</w:t>
            </w:r>
          </w:p>
          <w:p w14:paraId="2697A592" w14:textId="29489020" w:rsidR="00C033D9" w:rsidRPr="00E77972" w:rsidRDefault="00D9298D" w:rsidP="00E77972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Interdisziplinäre Abhängigkeiten</w:t>
            </w:r>
          </w:p>
        </w:tc>
      </w:tr>
      <w:tr w:rsidR="00C033D9" w:rsidRPr="00E2714B" w14:paraId="1E1C527E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BF028" w14:textId="1B0F20F7" w:rsidR="00C033D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2.1.3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1D0E" w14:textId="585C85D6" w:rsidR="00C033D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Wochenarbeitsplan (Weekly Work Plan)</w:t>
            </w:r>
          </w:p>
        </w:tc>
      </w:tr>
      <w:tr w:rsidR="00C033D9" w:rsidRPr="00E2714B" w14:paraId="2BEC3428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A8F19" w14:textId="77777777" w:rsidR="00C033D9" w:rsidRPr="00E2714B" w:rsidRDefault="00C033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F20A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Zweck: </w:t>
            </w:r>
            <w:r w:rsidRPr="00E2714B">
              <w:rPr>
                <w:rFonts w:ascii="Arial" w:hAnsi="Arial" w:cs="Arial"/>
                <w:sz w:val="20"/>
                <w:szCs w:val="20"/>
              </w:rPr>
              <w:t>Kurzfristige, verbindliche Planung für die kommende Woche</w:t>
            </w:r>
          </w:p>
          <w:p w14:paraId="072724E8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Zeithorizont: </w:t>
            </w:r>
            <w:r w:rsidRPr="00E2714B">
              <w:rPr>
                <w:rFonts w:ascii="Arial" w:hAnsi="Arial" w:cs="Arial"/>
                <w:sz w:val="20"/>
                <w:szCs w:val="20"/>
              </w:rPr>
              <w:t>1 Woche</w:t>
            </w:r>
          </w:p>
          <w:p w14:paraId="03BF7F66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Inhalte: </w:t>
            </w:r>
          </w:p>
          <w:p w14:paraId="6487187C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Nur Tätigkeiten, die zu 100% ausführbar sind ("Ready Work")</w:t>
            </w:r>
          </w:p>
          <w:p w14:paraId="2DC3423C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Konkrete Arbeitsaufträge mit klaren Verantwortlichkeiten</w:t>
            </w:r>
          </w:p>
          <w:p w14:paraId="36D0D4EF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Basis für die PPC-Messung (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Percent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Plan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Complete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6209B23" w14:textId="78183470" w:rsidR="00C033D9" w:rsidRPr="00E77972" w:rsidRDefault="00275C59" w:rsidP="00C033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Detaillierte Ressourcen- und Materialzuordnung</w:t>
            </w:r>
          </w:p>
        </w:tc>
      </w:tr>
      <w:tr w:rsidR="00C033D9" w:rsidRPr="00E2714B" w14:paraId="11C0D1A6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D4647" w14:textId="56AD0E02" w:rsidR="00C033D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DC7F" w14:textId="4CF8F77E" w:rsidR="00C033D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Zentrale Methoden Elemente</w:t>
            </w:r>
          </w:p>
        </w:tc>
      </w:tr>
      <w:tr w:rsidR="00275C59" w:rsidRPr="00E2714B" w14:paraId="7B56DDAD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5A6D4" w14:textId="25475DB4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2.2.1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EDC0" w14:textId="5C2765EE" w:rsidR="00275C5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Last Planner Meetings</w:t>
            </w:r>
          </w:p>
        </w:tc>
      </w:tr>
      <w:tr w:rsidR="00275C59" w:rsidRPr="00E2714B" w14:paraId="181F1A81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89691" w14:textId="77777777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CF75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Häufigkeit: </w:t>
            </w:r>
            <w:r w:rsidRPr="00E2714B">
              <w:rPr>
                <w:rFonts w:ascii="Arial" w:hAnsi="Arial" w:cs="Arial"/>
                <w:sz w:val="20"/>
                <w:szCs w:val="20"/>
              </w:rPr>
              <w:t>Wöchentlich, fest terminiert</w:t>
            </w:r>
          </w:p>
          <w:p w14:paraId="1FD8884F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Teilnehmer: </w:t>
            </w:r>
            <w:r w:rsidRPr="00E2714B">
              <w:rPr>
                <w:rFonts w:ascii="Arial" w:hAnsi="Arial" w:cs="Arial"/>
                <w:sz w:val="20"/>
                <w:szCs w:val="20"/>
              </w:rPr>
              <w:t>Alle relevanten Gewerke und Entscheidungsträger</w:t>
            </w:r>
          </w:p>
          <w:p w14:paraId="50F1F925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Standardisierte Agenda: </w:t>
            </w:r>
          </w:p>
          <w:p w14:paraId="6DEFCDFD" w14:textId="03EEE941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Rückschau: PPC-Bewertung (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percent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promises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completed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>) der Vorwoche</w:t>
            </w:r>
          </w:p>
          <w:p w14:paraId="23BE630A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Ursachenanalyse bei Planabweichungen</w:t>
            </w:r>
          </w:p>
          <w:p w14:paraId="59EA417C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Look-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>-Planung: 6-Wochen-Vorschau</w:t>
            </w:r>
          </w:p>
          <w:p w14:paraId="0ADF1D7F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Constraint-Review und -beseitigung</w:t>
            </w:r>
          </w:p>
          <w:p w14:paraId="2C7B56BF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Commitment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>-Planung für kommende Woche</w:t>
            </w:r>
          </w:p>
          <w:p w14:paraId="12BBAD6A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Dokumentation: Protokollierung aller Zusagen und Constraints</w:t>
            </w:r>
          </w:p>
          <w:p w14:paraId="02A53CEE" w14:textId="77777777" w:rsidR="00275C5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5C59" w:rsidRPr="00E2714B" w14:paraId="14E93380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67BF7" w14:textId="1217F1AC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89CB" w14:textId="3D09A046" w:rsidR="00275C5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Phase Pull Workshops</w:t>
            </w:r>
          </w:p>
        </w:tc>
      </w:tr>
      <w:tr w:rsidR="00275C59" w:rsidRPr="00E2714B" w14:paraId="15907429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B1922" w14:textId="77777777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46C1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Zweck: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Kollaborative rückwärtsgerichtete Terminplanung</w:t>
            </w:r>
          </w:p>
          <w:p w14:paraId="2FC91B01" w14:textId="77777777" w:rsidR="00275C59" w:rsidRPr="00E2714B" w:rsidRDefault="00275C59" w:rsidP="00275C5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Methodik: </w:t>
            </w:r>
          </w:p>
          <w:p w14:paraId="511DB461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Ausgangspunkt: Gewünschter Fertigstellungstermin</w:t>
            </w:r>
          </w:p>
          <w:p w14:paraId="7B9DBDDC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Rückwärtsgerichtete Planung aller erforderlichen Schritte</w:t>
            </w:r>
          </w:p>
          <w:p w14:paraId="6D898BD8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Identifikation kritischer Abhängigkeiten</w:t>
            </w:r>
          </w:p>
          <w:p w14:paraId="50C6BF1A" w14:textId="77777777" w:rsidR="00275C59" w:rsidRPr="00E2714B" w:rsidRDefault="00275C59" w:rsidP="00275C5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Gemeinsame Abstimmung aller Gewerke</w:t>
            </w:r>
          </w:p>
          <w:p w14:paraId="49EFF4D5" w14:textId="5DBFB267" w:rsidR="00275C59" w:rsidRPr="00E77972" w:rsidRDefault="00275C59" w:rsidP="00C033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Ergebnis:</w:t>
            </w:r>
            <w:r w:rsidRPr="00E2714B">
              <w:rPr>
                <w:rFonts w:ascii="Arial" w:hAnsi="Arial" w:cs="Arial"/>
                <w:sz w:val="20"/>
                <w:szCs w:val="20"/>
              </w:rPr>
              <w:t xml:space="preserve"> Phasenspezifischer Terminplan mit Gewerkabstimmung</w:t>
            </w:r>
          </w:p>
        </w:tc>
      </w:tr>
      <w:tr w:rsidR="00275C59" w:rsidRPr="00E2714B" w14:paraId="67B4A630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0C74C" w14:textId="10CA698E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2.2.3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914B" w14:textId="798ABA9B" w:rsidR="00275C59" w:rsidRPr="00E2714B" w:rsidRDefault="00275C5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Constraints Management</w:t>
            </w:r>
          </w:p>
        </w:tc>
      </w:tr>
      <w:tr w:rsidR="00275C59" w:rsidRPr="00E2714B" w14:paraId="72BF42D1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31257" w14:textId="77777777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8F84" w14:textId="77777777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Definition: </w:t>
            </w:r>
            <w:r w:rsidRPr="00E2714B">
              <w:rPr>
                <w:rFonts w:ascii="Arial" w:hAnsi="Arial" w:cs="Arial"/>
                <w:sz w:val="20"/>
                <w:szCs w:val="20"/>
              </w:rPr>
              <w:t>Systematische Erfassung und Verfolgung von Hindernissen</w:t>
            </w:r>
          </w:p>
          <w:p w14:paraId="3CE69EAF" w14:textId="77777777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Constraint-Kategorien: </w:t>
            </w:r>
          </w:p>
          <w:p w14:paraId="76627058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Design (Planungsstand, Freigaben)</w:t>
            </w:r>
          </w:p>
          <w:p w14:paraId="397CD8D4" w14:textId="641A192F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(Vergabestrategie Planung, Material, Ausrüstung)</w:t>
            </w:r>
          </w:p>
          <w:p w14:paraId="05971669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Workforce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(Personal, Kapazitäten)</w:t>
            </w:r>
          </w:p>
          <w:p w14:paraId="10436202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(Vorleistungen anderer Gewerke)</w:t>
            </w:r>
          </w:p>
          <w:p w14:paraId="0413B27C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Space (Arbeitsraum, Logistik)</w:t>
            </w:r>
          </w:p>
          <w:p w14:paraId="02B2E4AA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Information (Pläne, Spezifikationen)</w:t>
            </w:r>
          </w:p>
          <w:p w14:paraId="23FB0847" w14:textId="77777777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Prozess: </w:t>
            </w:r>
          </w:p>
          <w:p w14:paraId="70796050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Proaktive Identifikation (6-8 Wochen im Voraus)</w:t>
            </w:r>
          </w:p>
          <w:p w14:paraId="7B70C9B5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Verantwortlichkeiten und Fristen für Constraint-Beseitigung</w:t>
            </w:r>
          </w:p>
          <w:p w14:paraId="30F70D48" w14:textId="77777777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Wöchentliches Tracking und Status-Updates</w:t>
            </w:r>
          </w:p>
          <w:p w14:paraId="220346C9" w14:textId="1F478438" w:rsidR="00275C59" w:rsidRPr="00E77972" w:rsidRDefault="00B245D9" w:rsidP="00C033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Eskalationsprozess bei kritischen Constraints</w:t>
            </w:r>
          </w:p>
        </w:tc>
      </w:tr>
      <w:tr w:rsidR="00275C59" w:rsidRPr="00E2714B" w14:paraId="68C858E1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A4C3E" w14:textId="5735FD78" w:rsidR="00275C59" w:rsidRPr="00E2714B" w:rsidRDefault="00B245D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2.2.4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8DB6" w14:textId="25E75503" w:rsidR="00275C59" w:rsidRPr="00E2714B" w:rsidRDefault="00B245D9" w:rsidP="00C033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PPC-Messung und kontinuierlich Verbesserung</w:t>
            </w:r>
          </w:p>
        </w:tc>
      </w:tr>
      <w:tr w:rsidR="00275C59" w:rsidRPr="00E2714B" w14:paraId="1E614429" w14:textId="77777777" w:rsidTr="0004296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2FE55" w14:textId="77777777" w:rsidR="00275C59" w:rsidRPr="00E2714B" w:rsidRDefault="00275C59" w:rsidP="00230738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1D5C" w14:textId="74B4DC29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PPC-Berechnung: </w:t>
            </w:r>
            <w:r w:rsidRPr="00E2714B">
              <w:rPr>
                <w:rFonts w:ascii="Arial" w:hAnsi="Arial" w:cs="Arial"/>
                <w:sz w:val="20"/>
                <w:szCs w:val="20"/>
              </w:rPr>
              <w:t>(Erfüllte Wochenzusagen / Gesamte Wochenzusagen) × 100</w:t>
            </w:r>
          </w:p>
          <w:p w14:paraId="14BF4C2F" w14:textId="110D2A94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Ziel-PPC: </w:t>
            </w:r>
            <w:r w:rsidRPr="00E2714B">
              <w:rPr>
                <w:rFonts w:ascii="Arial" w:hAnsi="Arial" w:cs="Arial"/>
                <w:sz w:val="20"/>
                <w:szCs w:val="20"/>
              </w:rPr>
              <w:t>&gt;85% für etablierte Teams</w:t>
            </w:r>
          </w:p>
          <w:p w14:paraId="09DA60EC" w14:textId="17711CD3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Ursachenanalyse bei Planabweichungen: </w:t>
            </w:r>
          </w:p>
          <w:p w14:paraId="19C4F9E8" w14:textId="5E258EE3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Kategorisierung der Abweichungsursachen</w:t>
            </w:r>
          </w:p>
          <w:p w14:paraId="34B3E74A" w14:textId="0BB85439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Root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Cause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Analysis</w:t>
            </w:r>
          </w:p>
          <w:p w14:paraId="36DA8832" w14:textId="7B0B680C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Ableitung von Verbesserungsmaßnahmen</w:t>
            </w:r>
          </w:p>
          <w:p w14:paraId="098E792E" w14:textId="4095B4EC" w:rsidR="00B245D9" w:rsidRPr="00E2714B" w:rsidRDefault="00B245D9" w:rsidP="00B245D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Kontinuierliche Verbesserung: </w:t>
            </w:r>
          </w:p>
          <w:p w14:paraId="39CB8C97" w14:textId="2C5E9B25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Retrospektiven</w:t>
            </w:r>
          </w:p>
          <w:p w14:paraId="50DD3D25" w14:textId="7B2571BF" w:rsidR="00B245D9" w:rsidRPr="00E2714B" w:rsidRDefault="00B245D9" w:rsidP="00B245D9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Anpassung der Planungsprozesse</w:t>
            </w:r>
          </w:p>
          <w:p w14:paraId="4393F66B" w14:textId="0D3D66AB" w:rsidR="00EB61F8" w:rsidRPr="00E77972" w:rsidRDefault="00B245D9" w:rsidP="00E77972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Team-Learning und Wissenstransfer</w:t>
            </w:r>
          </w:p>
        </w:tc>
      </w:tr>
    </w:tbl>
    <w:p w14:paraId="0AA4148D" w14:textId="77777777" w:rsidR="003E4F23" w:rsidRPr="00E2714B" w:rsidRDefault="003E4F23">
      <w:pPr>
        <w:rPr>
          <w:rFonts w:ascii="Arial" w:hAnsi="Arial" w:cs="Arial"/>
          <w:sz w:val="20"/>
          <w:szCs w:val="20"/>
        </w:rPr>
      </w:pPr>
    </w:p>
    <w:p w14:paraId="44572EE6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3B5212A" w14:textId="5AEEEA74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E2714B">
        <w:rPr>
          <w:rFonts w:ascii="Arial" w:hAnsi="Arial" w:cs="Arial"/>
          <w:b/>
        </w:rPr>
        <w:lastRenderedPageBreak/>
        <w:t>LE</w:t>
      </w:r>
      <w:r>
        <w:rPr>
          <w:rFonts w:ascii="Arial" w:hAnsi="Arial" w:cs="Arial"/>
          <w:b/>
        </w:rPr>
        <w:t>IS</w:t>
      </w:r>
      <w:r w:rsidRPr="00E2714B">
        <w:rPr>
          <w:rFonts w:ascii="Arial" w:hAnsi="Arial" w:cs="Arial"/>
          <w:b/>
        </w:rPr>
        <w:t>TUNGSAUFTEILUNG NACH PROJEKTSTUFEN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1FEC078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A2A1DBD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63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134"/>
        <w:gridCol w:w="540"/>
        <w:gridCol w:w="7965"/>
      </w:tblGrid>
      <w:tr w:rsidR="00482E40" w:rsidRPr="00E2714B" w14:paraId="5CEF46A8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1836ED" w14:textId="77777777" w:rsidR="00482E40" w:rsidRPr="00E2714B" w:rsidRDefault="00482E40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50005E7" w14:textId="379F8711" w:rsidR="00482E40" w:rsidRPr="00E2714B" w:rsidRDefault="00482E40" w:rsidP="006B7B58">
            <w:pPr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DA0795" w:rsidRPr="00E2714B" w14:paraId="49BBB341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6C62E15" w14:textId="77777777" w:rsidR="00ED535E" w:rsidRPr="004E1ADF" w:rsidRDefault="00ED535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02966598"/>
          </w:p>
          <w:p w14:paraId="5BE2D60F" w14:textId="77777777" w:rsidR="00DA0795" w:rsidRPr="004E1ADF" w:rsidRDefault="00DA0795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E1ADF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83AF603" w14:textId="77777777" w:rsidR="00ED535E" w:rsidRPr="004E1ADF" w:rsidRDefault="00ED535E" w:rsidP="006B7B5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FC8E87" w14:textId="3F136C40" w:rsidR="00DA0795" w:rsidRPr="004E1ADF" w:rsidRDefault="00386E65" w:rsidP="006B7B5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E1ADF">
              <w:rPr>
                <w:rFonts w:ascii="Arial" w:hAnsi="Arial" w:cs="Arial"/>
                <w:b/>
                <w:sz w:val="24"/>
                <w:szCs w:val="24"/>
              </w:rPr>
              <w:t>Projekt</w:t>
            </w:r>
            <w:r w:rsidR="00DA0795" w:rsidRPr="004E1ADF">
              <w:rPr>
                <w:rFonts w:ascii="Arial" w:hAnsi="Arial" w:cs="Arial"/>
                <w:b/>
                <w:sz w:val="24"/>
                <w:szCs w:val="24"/>
              </w:rPr>
              <w:t>stufe 1</w:t>
            </w:r>
            <w:r w:rsidR="006B7B58" w:rsidRPr="004E1A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D535E" w:rsidRPr="004E1ADF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6B7B58" w:rsidRPr="004E1A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A0795" w:rsidRPr="004E1ADF">
              <w:rPr>
                <w:rFonts w:ascii="Arial" w:hAnsi="Arial" w:cs="Arial"/>
                <w:b/>
                <w:sz w:val="24"/>
                <w:szCs w:val="24"/>
              </w:rPr>
              <w:t>Projekt</w:t>
            </w:r>
            <w:r w:rsidR="00FF1B66" w:rsidRPr="004E1ADF">
              <w:rPr>
                <w:rFonts w:ascii="Arial" w:hAnsi="Arial" w:cs="Arial"/>
                <w:b/>
                <w:sz w:val="24"/>
                <w:szCs w:val="24"/>
              </w:rPr>
              <w:t>vorbereitung</w:t>
            </w:r>
          </w:p>
          <w:p w14:paraId="0BF4CF27" w14:textId="77777777" w:rsidR="00ED535E" w:rsidRPr="004E1ADF" w:rsidRDefault="00ED535E" w:rsidP="006B7B5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7B58" w:rsidRPr="00E2714B" w14:paraId="52492E0B" w14:textId="77777777" w:rsidTr="00F45342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D8A545" w14:textId="77777777" w:rsidR="006B7B58" w:rsidRPr="00E2714B" w:rsidRDefault="00D10F81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02966497"/>
            <w:bookmarkEnd w:id="0"/>
            <w:r w:rsidRPr="00E2714B">
              <w:rPr>
                <w:rFonts w:ascii="Arial" w:hAnsi="Arial" w:cs="Arial"/>
                <w:b/>
                <w:sz w:val="20"/>
                <w:szCs w:val="20"/>
              </w:rPr>
              <w:t>Grundleistungen</w:t>
            </w:r>
          </w:p>
        </w:tc>
      </w:tr>
      <w:bookmarkEnd w:id="1"/>
      <w:tr w:rsidR="00DA0795" w:rsidRPr="00E2714B" w14:paraId="5D759EE1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C783E00" w14:textId="3721F606" w:rsidR="00DA0795" w:rsidRPr="00E2714B" w:rsidRDefault="00EE2325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482E40" w:rsidRPr="00E2714B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DA0795" w:rsidRPr="00E2714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0BEF7652" w14:textId="77777777" w:rsidR="00902D24" w:rsidRPr="00E2714B" w:rsidRDefault="00902D24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9AE5FA" w14:textId="685BFB97" w:rsidR="00DA0795" w:rsidRPr="004E1ADF" w:rsidRDefault="009D3FBA">
            <w:pPr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  <w:proofErr w:type="gramStart"/>
            <w:r w:rsidRPr="004E1ADF">
              <w:rPr>
                <w:rFonts w:ascii="Arial" w:hAnsi="Arial" w:cs="Arial"/>
                <w:b/>
              </w:rPr>
              <w:t>LEAN Terminrahmen</w:t>
            </w:r>
            <w:proofErr w:type="gramEnd"/>
            <w:r w:rsidRPr="004E1ADF">
              <w:rPr>
                <w:rFonts w:ascii="Arial" w:hAnsi="Arial" w:cs="Arial"/>
                <w:b/>
              </w:rPr>
              <w:t xml:space="preserve"> und Meilensteine</w:t>
            </w:r>
          </w:p>
        </w:tc>
      </w:tr>
      <w:tr w:rsidR="00DA0795" w:rsidRPr="00E2714B" w14:paraId="326292C9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D0FB5" w14:textId="6BC409DE" w:rsidR="00DA0795" w:rsidRPr="004E1ADF" w:rsidRDefault="00D0280B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I.</w:t>
            </w:r>
            <w:r w:rsidR="00482E40" w:rsidRPr="004E1ADF">
              <w:rPr>
                <w:rFonts w:ascii="Arial" w:hAnsi="Arial" w:cs="Arial"/>
                <w:b/>
              </w:rPr>
              <w:t>D</w:t>
            </w:r>
            <w:r w:rsidR="00DA0795" w:rsidRPr="004E1ADF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50CC" w14:textId="4D101383" w:rsidR="00DA0795" w:rsidRPr="004E1ADF" w:rsidRDefault="007D78A3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64DF" w14:textId="6B38AB5E" w:rsidR="00DA0795" w:rsidRPr="004E1ADF" w:rsidRDefault="00482E40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Last Planner System - Einführungsstrategie</w:t>
            </w:r>
          </w:p>
        </w:tc>
      </w:tr>
      <w:tr w:rsidR="00D0280B" w:rsidRPr="00E2714B" w14:paraId="26C09A9A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35699" w14:textId="3B7C0FD6" w:rsidR="00D0280B" w:rsidRPr="00E2714B" w:rsidRDefault="00D0280B" w:rsidP="00A5242C">
            <w:pPr>
              <w:pStyle w:val="Kopfzeile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90DF9" w14:textId="77777777" w:rsidR="00A5242C" w:rsidRPr="00E2714B" w:rsidRDefault="00A5242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7FFD46" w14:textId="77777777" w:rsidR="00A5242C" w:rsidRPr="00E2714B" w:rsidRDefault="00A5242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9E24D1" w14:textId="2ACB9C22" w:rsidR="00D0280B" w:rsidRPr="00E2714B" w:rsidRDefault="00D0280B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B1CB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der Projekteignung für LPS-Implementierung</w:t>
            </w:r>
          </w:p>
          <w:p w14:paraId="76F193A2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LPS-Anwendungsstrategie für das Projekt</w:t>
            </w:r>
          </w:p>
          <w:p w14:paraId="2CB9945B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Festlegung der anzuwendenden LPS-Ebenen (Master/Phase/Weekly)</w:t>
            </w:r>
          </w:p>
          <w:p w14:paraId="0BF73BDF" w14:textId="7DDCECCB" w:rsidR="00D0280B" w:rsidRPr="00E77972" w:rsidRDefault="00482E40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Identifikation der kritischen Erfolgsfaktoren</w:t>
            </w:r>
          </w:p>
        </w:tc>
      </w:tr>
      <w:tr w:rsidR="00DA0795" w:rsidRPr="00E2714B" w14:paraId="464A98CF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5EACF" w14:textId="10327AA4" w:rsidR="00DA0795" w:rsidRPr="004E1ADF" w:rsidRDefault="00D0280B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I.</w:t>
            </w:r>
            <w:r w:rsidR="00482E40" w:rsidRPr="004E1ADF">
              <w:rPr>
                <w:rFonts w:ascii="Arial" w:hAnsi="Arial" w:cs="Arial"/>
                <w:b/>
              </w:rPr>
              <w:t>D</w:t>
            </w:r>
            <w:r w:rsidR="00DA0795" w:rsidRPr="004E1ADF">
              <w:rPr>
                <w:rFonts w:ascii="Arial" w:hAnsi="Arial" w:cs="Arial"/>
                <w:b/>
              </w:rPr>
              <w:t>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DCD1C" w14:textId="2F48FC58" w:rsidR="00DA0795" w:rsidRPr="004E1ADF" w:rsidRDefault="0088543D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70B4" w14:textId="7AA33363" w:rsidR="001B1B29" w:rsidRPr="004E1ADF" w:rsidRDefault="00D0280B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LEAN-</w:t>
            </w:r>
            <w:r w:rsidR="00482E40" w:rsidRPr="004E1ADF">
              <w:rPr>
                <w:rFonts w:ascii="Arial" w:hAnsi="Arial" w:cs="Arial"/>
                <w:b/>
              </w:rPr>
              <w:t>Terminrahmen Entwicklung</w:t>
            </w:r>
          </w:p>
        </w:tc>
      </w:tr>
      <w:tr w:rsidR="00D0280B" w:rsidRPr="00E2714B" w14:paraId="028DF430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F7371" w14:textId="7AC6FB1D" w:rsidR="00D0280B" w:rsidRPr="00E2714B" w:rsidRDefault="00D0280B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8C7E2" w14:textId="77777777" w:rsidR="00A5242C" w:rsidRPr="00E2714B" w:rsidRDefault="00A5242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743952" w14:textId="77777777" w:rsidR="00A5242C" w:rsidRPr="00E2714B" w:rsidRDefault="00A5242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9C9DE7" w14:textId="152B7730" w:rsidR="00D0280B" w:rsidRPr="00E2714B" w:rsidRDefault="00D0280B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4B01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LEAN-Meilensteine in Gesamtterminplan</w:t>
            </w:r>
          </w:p>
          <w:p w14:paraId="4CB6255A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Definition der Phase-Pull-Workshop-Termine</w:t>
            </w:r>
          </w:p>
          <w:p w14:paraId="02C3CC2F" w14:textId="77777777" w:rsidR="00482E40" w:rsidRPr="00E2714B" w:rsidRDefault="00482E40" w:rsidP="00482E4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Festlegung der LPS-Meeting-Rhythmen</w:t>
            </w:r>
          </w:p>
          <w:p w14:paraId="5E627777" w14:textId="7448B1FA" w:rsidR="00D0280B" w:rsidRPr="00E77972" w:rsidRDefault="00482E40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Kapazitätsplanung für LEAN-Implementierung</w:t>
            </w:r>
          </w:p>
        </w:tc>
      </w:tr>
      <w:tr w:rsidR="00F0746C" w:rsidRPr="00E2714B" w14:paraId="6C61C5A6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B9820" w14:textId="447F2257" w:rsidR="00F0746C" w:rsidRPr="004E1ADF" w:rsidRDefault="00F0746C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I.D.3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7DDEA" w14:textId="07CD95DA" w:rsidR="00F0746C" w:rsidRPr="004E1ADF" w:rsidRDefault="00832417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2F21" w14:textId="6A4C305C" w:rsidR="00F0746C" w:rsidRPr="004E1ADF" w:rsidRDefault="00F0746C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4E1ADF">
              <w:rPr>
                <w:rFonts w:ascii="Arial" w:hAnsi="Arial" w:cs="Arial"/>
                <w:b/>
              </w:rPr>
              <w:t>Schulungs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und Einführungskonzept</w:t>
            </w:r>
          </w:p>
        </w:tc>
      </w:tr>
      <w:tr w:rsidR="00F0746C" w:rsidRPr="00E2714B" w14:paraId="629547D0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78D72" w14:textId="7DFA9F1E" w:rsidR="00F0746C" w:rsidRPr="00E2714B" w:rsidRDefault="00F0746C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A8C84" w14:textId="77777777" w:rsidR="00A5242C" w:rsidRPr="00E2714B" w:rsidRDefault="00A5242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5A2901" w14:textId="71DF5587" w:rsidR="00F0746C" w:rsidRPr="00E2714B" w:rsidRDefault="00F0746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2942" w14:textId="77777777" w:rsidR="00A5242C" w:rsidRPr="00E2714B" w:rsidRDefault="00A5242C" w:rsidP="00A5242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Entwicklung projektspezifischer LPS-Schulungskonzepte</w:t>
            </w:r>
          </w:p>
          <w:p w14:paraId="78529480" w14:textId="77777777" w:rsidR="00A5242C" w:rsidRPr="00E2714B" w:rsidRDefault="00A5242C" w:rsidP="00A5242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Terminplanung für Schulungs- und Einführungsphasen</w:t>
            </w:r>
          </w:p>
          <w:p w14:paraId="1317F64D" w14:textId="77777777" w:rsidR="00A5242C" w:rsidRPr="00E2714B" w:rsidRDefault="00A5242C" w:rsidP="00A5242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LEAN-Rollen und Verantwortlichkeiten</w:t>
            </w:r>
          </w:p>
          <w:p w14:paraId="7FE3D5FD" w14:textId="3E139E27" w:rsidR="00F0746C" w:rsidRPr="00E77972" w:rsidRDefault="00A5242C" w:rsidP="00E77972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Erstellung der LPS-Dokumentationsstandards</w:t>
            </w:r>
          </w:p>
        </w:tc>
      </w:tr>
      <w:tr w:rsidR="00592CF5" w:rsidRPr="00E2714B" w14:paraId="5CF4B7F9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A3A4D" w14:textId="67304A9E" w:rsidR="00592CF5" w:rsidRPr="004E1ADF" w:rsidRDefault="00592CF5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I.D.4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B85C5" w14:textId="51E26B2D" w:rsidR="00592CF5" w:rsidRPr="004E1ADF" w:rsidRDefault="0034724E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C2B1" w14:textId="4F5F4671" w:rsidR="00592CF5" w:rsidRPr="004E1ADF" w:rsidRDefault="00592CF5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Schnittstellenkoordination zu anderen Handlungsbereichen </w:t>
            </w:r>
          </w:p>
        </w:tc>
      </w:tr>
      <w:tr w:rsidR="00592CF5" w:rsidRPr="00E2714B" w14:paraId="2B70E92B" w14:textId="77777777" w:rsidTr="00F4534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F41D3" w14:textId="77777777" w:rsidR="00592CF5" w:rsidRPr="00E2714B" w:rsidRDefault="00592CF5">
            <w:pPr>
              <w:pStyle w:val="Kopfzeile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D2AFF" w14:textId="77777777" w:rsidR="00592CF5" w:rsidRPr="00E2714B" w:rsidRDefault="00592CF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2060" w14:textId="77777777" w:rsidR="00592CF5" w:rsidRPr="00E2714B" w:rsidRDefault="00592CF5" w:rsidP="00592CF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Abstimmung mit Handlungsbereich A (Projektsteuerung): </w:t>
            </w:r>
          </w:p>
          <w:p w14:paraId="30BAB2FB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der LPS-Strategie in die Gesamtprojektorganisation</w:t>
            </w:r>
          </w:p>
          <w:p w14:paraId="05711231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der LPS-Meilensteine mit dem übergeordneten Projektcontrolling</w:t>
            </w:r>
          </w:p>
          <w:p w14:paraId="5DD38E75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Eskalationsprozesse zur Projektleitung</w:t>
            </w:r>
          </w:p>
          <w:p w14:paraId="180D023C" w14:textId="77777777" w:rsidR="00592CF5" w:rsidRPr="00E2714B" w:rsidRDefault="00592CF5" w:rsidP="00592CF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Abstimmung mit Handlungsbereich B (Qualitäten und Quantitäten): </w:t>
            </w:r>
          </w:p>
          <w:p w14:paraId="461B8892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Integration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qualitätlicher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Meilensteine in den Master Schedule</w:t>
            </w:r>
          </w:p>
          <w:p w14:paraId="29531B89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Berücksichtigung von Qualitätsprüfzyklen in der LPS-Planung</w:t>
            </w:r>
          </w:p>
          <w:p w14:paraId="74543015" w14:textId="77777777" w:rsidR="00592CF5" w:rsidRPr="00E2714B" w:rsidRDefault="00592CF5" w:rsidP="00592CF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Abstimmung mit Handlungsbereich C (Kosten und Finanzierung): </w:t>
            </w:r>
          </w:p>
          <w:p w14:paraId="5CC5833F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der Terminplanung mit Budgetfreigabe-Zyklen</w:t>
            </w:r>
          </w:p>
          <w:p w14:paraId="2048FE33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kostenbezogener Constraints</w:t>
            </w:r>
          </w:p>
          <w:p w14:paraId="2B4CBD1A" w14:textId="77777777" w:rsidR="00592CF5" w:rsidRPr="00E2714B" w:rsidRDefault="00592CF5" w:rsidP="00592CF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Abstimmung mit Handlungsbereich E (Verträge und Versicherungen): </w:t>
            </w:r>
          </w:p>
          <w:p w14:paraId="39FF485E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vertraglicher LPS-Anforderungen in die Umsetzungsstrategie</w:t>
            </w:r>
          </w:p>
          <w:p w14:paraId="1188014A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vertragsbezogener Meilensteine</w:t>
            </w:r>
          </w:p>
          <w:p w14:paraId="29A61DC5" w14:textId="77777777" w:rsidR="00592CF5" w:rsidRPr="00E2714B" w:rsidRDefault="00592CF5" w:rsidP="00592CF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Abstimmung mit Handlungsbereich F (Öffentlichkeit und Behörden): </w:t>
            </w:r>
          </w:p>
          <w:p w14:paraId="64D0D6A5" w14:textId="77777777" w:rsidR="00592CF5" w:rsidRPr="00E2714B" w:rsidRDefault="00592CF5" w:rsidP="00592CF5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behördlicher Genehmigungszyklen in Master Schedule</w:t>
            </w:r>
          </w:p>
          <w:p w14:paraId="78B74F7A" w14:textId="297FD962" w:rsidR="00592CF5" w:rsidRPr="00E77972" w:rsidRDefault="00592CF5" w:rsidP="00E77972">
            <w:pPr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Berücksichtigung von Auflagenfristen in der LPS-Strategie</w:t>
            </w:r>
          </w:p>
        </w:tc>
      </w:tr>
    </w:tbl>
    <w:p w14:paraId="3FBAF25E" w14:textId="655B4BBB" w:rsidR="0046319C" w:rsidRDefault="0046319C">
      <w:pPr>
        <w:rPr>
          <w:rFonts w:ascii="Arial" w:hAnsi="Arial" w:cs="Arial"/>
          <w:sz w:val="20"/>
          <w:szCs w:val="20"/>
        </w:rPr>
      </w:pPr>
    </w:p>
    <w:p w14:paraId="7A7543DC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3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134"/>
        <w:gridCol w:w="567"/>
        <w:gridCol w:w="7938"/>
      </w:tblGrid>
      <w:tr w:rsidR="00DF7D9D" w:rsidRPr="00E2714B" w14:paraId="772571AC" w14:textId="77777777" w:rsidTr="00E77972">
        <w:trPr>
          <w:trHeight w:val="70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5DE893A" w14:textId="77777777" w:rsidR="00DF7D9D" w:rsidRPr="00E77972" w:rsidRDefault="00DF7D9D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lastRenderedPageBreak/>
              <w:t>II.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30E09C" w14:textId="6339C50F" w:rsidR="006B7B58" w:rsidRPr="00E77972" w:rsidRDefault="00FA6304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Projekt</w:t>
            </w:r>
            <w:r w:rsidR="00DF7D9D" w:rsidRPr="00E77972">
              <w:rPr>
                <w:rFonts w:ascii="Arial" w:hAnsi="Arial" w:cs="Arial"/>
                <w:b/>
                <w:sz w:val="24"/>
                <w:szCs w:val="24"/>
              </w:rPr>
              <w:t>stufe 2</w:t>
            </w:r>
            <w:r w:rsidR="006B7B58" w:rsidRPr="00E77972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="00302912" w:rsidRPr="00E77972">
              <w:rPr>
                <w:rFonts w:ascii="Arial" w:hAnsi="Arial" w:cs="Arial"/>
                <w:b/>
                <w:sz w:val="24"/>
                <w:szCs w:val="24"/>
              </w:rPr>
              <w:t xml:space="preserve">Planung </w:t>
            </w:r>
          </w:p>
        </w:tc>
      </w:tr>
      <w:tr w:rsidR="006B7B58" w:rsidRPr="00E2714B" w14:paraId="38432665" w14:textId="77777777" w:rsidTr="009C70BA">
        <w:trPr>
          <w:trHeight w:val="32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86CBBE" w14:textId="77777777" w:rsidR="006B7B58" w:rsidRPr="00E2714B" w:rsidRDefault="002B1785" w:rsidP="009C70BA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Grundleistungen</w:t>
            </w:r>
          </w:p>
        </w:tc>
      </w:tr>
      <w:tr w:rsidR="00DF7D9D" w:rsidRPr="00E2714B" w14:paraId="08D8B970" w14:textId="77777777" w:rsidTr="00E77972">
        <w:trPr>
          <w:trHeight w:val="65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324B99A" w14:textId="714F1694" w:rsidR="00DF7D9D" w:rsidRPr="00E77972" w:rsidRDefault="00FA6304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II.</w:t>
            </w:r>
            <w:r w:rsidR="00AA5815" w:rsidRPr="00E77972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DF7D9D" w:rsidRPr="00E779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8C7E5E" w14:textId="37F531C4" w:rsidR="00DF7D9D" w:rsidRPr="00E77972" w:rsidRDefault="009D3FBA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Last Planner System Etablierung</w:t>
            </w:r>
          </w:p>
        </w:tc>
      </w:tr>
      <w:tr w:rsidR="00DF7D9D" w:rsidRPr="00E2714B" w14:paraId="31834018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EB6A1" w14:textId="33DFFD02" w:rsidR="00DF7D9D" w:rsidRPr="004E1ADF" w:rsidRDefault="00FA630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9D3FBA" w:rsidRPr="004E1ADF">
              <w:rPr>
                <w:rFonts w:ascii="Arial" w:hAnsi="Arial" w:cs="Arial"/>
                <w:b/>
              </w:rPr>
              <w:t>D</w:t>
            </w:r>
            <w:r w:rsidR="00DF7D9D" w:rsidRPr="004E1ADF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1407D" w14:textId="65DFBF1E" w:rsidR="00DF7D9D" w:rsidRPr="004E1ADF" w:rsidRDefault="00B748A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DAF2" w14:textId="4EC874AD" w:rsidR="00DF7D9D" w:rsidRPr="004E1ADF" w:rsidRDefault="00FA630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LEAN-Implementierung und Schulung</w:t>
            </w:r>
          </w:p>
        </w:tc>
      </w:tr>
      <w:tr w:rsidR="009C7504" w:rsidRPr="00E2714B" w14:paraId="68EF3E24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EABD1" w14:textId="77777777" w:rsidR="009C7504" w:rsidRPr="00E2714B" w:rsidRDefault="009C7504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2550F" w14:textId="77777777" w:rsidR="00FF471C" w:rsidRPr="00E2714B" w:rsidRDefault="00FF471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C30640" w14:textId="77777777" w:rsidR="00FF471C" w:rsidRPr="00E2714B" w:rsidRDefault="00FF471C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523542" w14:textId="7EA95003" w:rsidR="009C7504" w:rsidRPr="00E2714B" w:rsidRDefault="009C750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405B" w14:textId="77777777" w:rsidR="009D3FBA" w:rsidRPr="00E2714B" w:rsidRDefault="009D3FBA" w:rsidP="009D3FBA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Durchführung LPS-Basisschulungen für alle Projektbeteiligten (8h Workshop)</w:t>
            </w:r>
          </w:p>
          <w:p w14:paraId="544DC42A" w14:textId="77777777" w:rsidR="009D3FBA" w:rsidRPr="00E2714B" w:rsidRDefault="009D3FBA" w:rsidP="009D3FBA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Vertiefungsschulung Last Planner System für Schlüsselpersonen (16h)</w:t>
            </w:r>
          </w:p>
          <w:p w14:paraId="466B68AF" w14:textId="77777777" w:rsidR="009D3FBA" w:rsidRPr="00E2714B" w:rsidRDefault="009D3FBA" w:rsidP="009D3FBA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Schulung zu Phase-Pull-Workshops und Look-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-Planung (8h)</w:t>
            </w:r>
          </w:p>
          <w:p w14:paraId="219BCADB" w14:textId="77777777" w:rsidR="009D3FBA" w:rsidRPr="00E2714B" w:rsidRDefault="009D3FBA" w:rsidP="009D3FBA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 xml:space="preserve">Training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zu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 xml:space="preserve"> Weekly Work Planning Meetings (4h)</w:t>
            </w:r>
          </w:p>
          <w:p w14:paraId="7AD217FD" w14:textId="381454D4" w:rsidR="009C7504" w:rsidRPr="00E77972" w:rsidRDefault="009D3FBA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Praxisnahe Workshops zur projektspezifischen Methodenanwendung (8h)</w:t>
            </w:r>
          </w:p>
        </w:tc>
      </w:tr>
      <w:tr w:rsidR="00D73DE8" w:rsidRPr="00E2714B" w14:paraId="503AED06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64061" w14:textId="663B3AB7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47209F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0BC2D" w14:textId="0A821149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FC9D" w14:textId="5512DDE7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LEAN-Coaching</w:t>
            </w:r>
          </w:p>
        </w:tc>
      </w:tr>
      <w:tr w:rsidR="00D73DE8" w:rsidRPr="00E2714B" w14:paraId="0AA1CCDF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2602E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7E12" w14:textId="77777777" w:rsidR="00EC1B55" w:rsidRPr="00E2714B" w:rsidRDefault="00EC1B5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43E5B0" w14:textId="77777777" w:rsidR="00EC1B55" w:rsidRPr="00E2714B" w:rsidRDefault="00EC1B5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30B015" w14:textId="15545AB7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0334" w14:textId="77777777" w:rsidR="00D73DE8" w:rsidRPr="00E2714B" w:rsidRDefault="00D73DE8" w:rsidP="00D73DE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Begleitung der Teams durch erfahrene LEAN-Coaches</w:t>
            </w:r>
          </w:p>
          <w:p w14:paraId="4026C086" w14:textId="77777777" w:rsidR="00D73DE8" w:rsidRPr="00E2714B" w:rsidRDefault="00D73DE8" w:rsidP="00D73DE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Regelmäßige Reflexionsgespräche und Feedbackrunden</w:t>
            </w:r>
          </w:p>
          <w:p w14:paraId="29B4BE55" w14:textId="77777777" w:rsidR="00D73DE8" w:rsidRPr="00E2714B" w:rsidRDefault="00D73DE8" w:rsidP="00D73DE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Unterstützung bei praktischer Methodenumsetzung</w:t>
            </w:r>
          </w:p>
          <w:p w14:paraId="6BDFFAB4" w14:textId="23778AC3" w:rsidR="00D73DE8" w:rsidRPr="00E77972" w:rsidRDefault="00D73DE8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Förderung einer kontinuierlichen Verbesserungskultur</w:t>
            </w:r>
          </w:p>
        </w:tc>
      </w:tr>
      <w:tr w:rsidR="00D73DE8" w:rsidRPr="00E2714B" w14:paraId="18C4C98A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E762" w14:textId="3785328E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47209F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</w:t>
            </w:r>
            <w:r w:rsidR="00777508" w:rsidRPr="004E1AD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C818D" w14:textId="77777777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EE17" w14:textId="7F5380AA" w:rsidR="00D73DE8" w:rsidRPr="004E1ADF" w:rsidRDefault="0047209F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Master Schedule Entwicklung</w:t>
            </w:r>
          </w:p>
        </w:tc>
      </w:tr>
      <w:tr w:rsidR="00D73DE8" w:rsidRPr="00E2714B" w14:paraId="31421220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47D29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28697" w14:textId="77777777" w:rsidR="00EC1B55" w:rsidRPr="00E2714B" w:rsidRDefault="00EC1B5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C4C912" w14:textId="77777777" w:rsidR="00EC1B55" w:rsidRPr="00E2714B" w:rsidRDefault="00EC1B5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F2796B" w14:textId="318B59CA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A7E2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Erstellung des LPS-konformen Master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Schedules</w:t>
            </w:r>
            <w:proofErr w:type="spellEnd"/>
          </w:p>
          <w:p w14:paraId="42095B99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Hauptphasen und Meilensteine</w:t>
            </w:r>
          </w:p>
          <w:p w14:paraId="7C0BD5E5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Festlegung von Puffern und kritischen Pfaden</w:t>
            </w:r>
          </w:p>
          <w:p w14:paraId="1BEB69AF" w14:textId="17035CD6" w:rsidR="00D73DE8" w:rsidRPr="00E77972" w:rsidRDefault="0047209F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aller Projektgewerke</w:t>
            </w:r>
          </w:p>
        </w:tc>
      </w:tr>
      <w:tr w:rsidR="00D73DE8" w:rsidRPr="00E2714B" w14:paraId="50C7E56C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9EC68" w14:textId="71AD7814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47209F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</w:t>
            </w:r>
            <w:r w:rsidR="00777508" w:rsidRPr="004E1AD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F2254" w14:textId="77777777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478" w14:textId="710E8861" w:rsidR="00D73DE8" w:rsidRPr="004E1ADF" w:rsidRDefault="0047209F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Phase Pull Workshops (6-12 Wochen)</w:t>
            </w:r>
          </w:p>
        </w:tc>
      </w:tr>
      <w:tr w:rsidR="00D73DE8" w:rsidRPr="00E2714B" w14:paraId="6B61AA2D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76786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74655" w14:textId="77777777" w:rsidR="008338BF" w:rsidRPr="00E2714B" w:rsidRDefault="008338BF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A8E9FE" w14:textId="77777777" w:rsidR="008338BF" w:rsidRPr="00E2714B" w:rsidRDefault="008338BF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DB6283" w14:textId="27CE72C1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C583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Moderation kollaborativer Phase-Pull-Workshops</w:t>
            </w:r>
          </w:p>
          <w:p w14:paraId="08E02A7B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Rückwärtsgerichtete Terminplanung von Projektphasen</w:t>
            </w:r>
          </w:p>
          <w:p w14:paraId="1ACA55C7" w14:textId="77777777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Interdisziplinäre Abstimmung aller Gewerke</w:t>
            </w:r>
          </w:p>
          <w:p w14:paraId="5F496365" w14:textId="68AD82F8" w:rsidR="0047209F" w:rsidRPr="00E2714B" w:rsidRDefault="0047209F" w:rsidP="0047209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Dokumentation der Phasenpläne und Abhängigkeiten</w:t>
            </w:r>
          </w:p>
          <w:p w14:paraId="2F5F0578" w14:textId="6AC24C5F" w:rsidR="00D73DE8" w:rsidRPr="00E77972" w:rsidRDefault="004D2658" w:rsidP="00D73DE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Ermittlung und Darstellung der Prozess-Kennzahlen</w:t>
            </w:r>
          </w:p>
        </w:tc>
      </w:tr>
      <w:tr w:rsidR="00D73DE8" w:rsidRPr="00E2714B" w14:paraId="6DDF165B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9344E" w14:textId="580CEF6C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II. </w:t>
            </w:r>
            <w:r w:rsidR="00E0048F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</w:t>
            </w:r>
            <w:r w:rsidR="00777508" w:rsidRPr="004E1AD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86689" w14:textId="531030CE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5337" w14:textId="5265121D" w:rsidR="00D73DE8" w:rsidRPr="004E1ADF" w:rsidRDefault="004D2658" w:rsidP="004E1ADF">
            <w:pPr>
              <w:pStyle w:val="Kopfzeile"/>
              <w:suppressAutoHyphens w:val="0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Look </w:t>
            </w:r>
            <w:proofErr w:type="spellStart"/>
            <w:r w:rsidRPr="004E1ADF">
              <w:rPr>
                <w:rFonts w:ascii="Arial" w:hAnsi="Arial" w:cs="Arial"/>
                <w:b/>
              </w:rPr>
              <w:t>Ahead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Planung (wöchentlich)</w:t>
            </w:r>
          </w:p>
        </w:tc>
      </w:tr>
      <w:tr w:rsidR="00D73DE8" w:rsidRPr="00E2714B" w14:paraId="030DC7EF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41964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31273" w14:textId="77777777" w:rsidR="004D2658" w:rsidRPr="00E2714B" w:rsidRDefault="004D265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64CC03" w14:textId="77777777" w:rsidR="004D2658" w:rsidRPr="00E2714B" w:rsidRDefault="004D265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EE4CC" w14:textId="4B4D4F40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13FC" w14:textId="77777777" w:rsidR="004D2658" w:rsidRPr="00E2714B" w:rsidRDefault="004D2658" w:rsidP="004D265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Aufbau und Pflege der rollierenden 6-Wochen-Vorschau</w:t>
            </w:r>
          </w:p>
          <w:p w14:paraId="55419A31" w14:textId="77777777" w:rsidR="004D2658" w:rsidRPr="00E2714B" w:rsidRDefault="004D2658" w:rsidP="004D265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Aktualisierung der Look-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-Pläne</w:t>
            </w:r>
          </w:p>
          <w:p w14:paraId="50C5218B" w14:textId="77777777" w:rsidR="004D2658" w:rsidRPr="00E2714B" w:rsidRDefault="004D2658" w:rsidP="004D265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Constraint-Identifikation und -verfolgung</w:t>
            </w:r>
          </w:p>
          <w:p w14:paraId="2F5C4D49" w14:textId="2951EEE1" w:rsidR="00D73DE8" w:rsidRPr="00E77972" w:rsidRDefault="004D2658" w:rsidP="00D73DE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Ressourcen- und Kapazitätsplanung</w:t>
            </w:r>
          </w:p>
        </w:tc>
      </w:tr>
      <w:tr w:rsidR="00D73DE8" w:rsidRPr="00E2714B" w14:paraId="15001320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8A785" w14:textId="721A614C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15732F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</w:t>
            </w:r>
            <w:r w:rsidR="00777508" w:rsidRPr="004E1AD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F776C" w14:textId="003D576C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6FD4" w14:textId="296D9634" w:rsidR="00D73DE8" w:rsidRPr="004E1ADF" w:rsidRDefault="0015732F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Planungstaktung - Setup</w:t>
            </w:r>
          </w:p>
        </w:tc>
      </w:tr>
      <w:tr w:rsidR="00D73DE8" w:rsidRPr="00E2714B" w14:paraId="39592341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9B786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19A10" w14:textId="77777777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14F4D3" w14:textId="77777777" w:rsidR="00A249E7" w:rsidRPr="00E2714B" w:rsidRDefault="00A249E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C29294" w14:textId="2CFDECCE" w:rsidR="00A249E7" w:rsidRPr="00E2714B" w:rsidRDefault="00A249E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78FA" w14:textId="77777777" w:rsidR="0015732F" w:rsidRPr="00E2714B" w:rsidRDefault="0015732F" w:rsidP="0015732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Strukturierung der Planungstakte für rhythmisierte Arbeitsabläufe</w:t>
            </w:r>
          </w:p>
          <w:p w14:paraId="714AF3AC" w14:textId="77777777" w:rsidR="0015732F" w:rsidRPr="00E2714B" w:rsidRDefault="0015732F" w:rsidP="0015732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Meeting-Rhythmen und -formate</w:t>
            </w:r>
          </w:p>
          <w:p w14:paraId="6372FA0E" w14:textId="77777777" w:rsidR="0015732F" w:rsidRPr="00E2714B" w:rsidRDefault="0015732F" w:rsidP="0015732F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Einrichtung der Kommunikationsstrukturen</w:t>
            </w:r>
          </w:p>
          <w:p w14:paraId="187E1E32" w14:textId="28838EC6" w:rsidR="00D73DE8" w:rsidRPr="00E77972" w:rsidRDefault="0015732F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Setup der Dokumentationssysteme</w:t>
            </w:r>
          </w:p>
        </w:tc>
      </w:tr>
      <w:tr w:rsidR="00D73DE8" w:rsidRPr="00E2714B" w14:paraId="150B4CE3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5FDC8" w14:textId="34A36325" w:rsidR="00D73DE8" w:rsidRPr="004E1ADF" w:rsidRDefault="00D73DE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II.</w:t>
            </w:r>
            <w:r w:rsidR="00735884" w:rsidRPr="004E1ADF">
              <w:rPr>
                <w:rFonts w:ascii="Arial" w:hAnsi="Arial" w:cs="Arial"/>
                <w:b/>
              </w:rPr>
              <w:t>D</w:t>
            </w:r>
            <w:r w:rsidRPr="004E1ADF">
              <w:rPr>
                <w:rFonts w:ascii="Arial" w:hAnsi="Arial" w:cs="Arial"/>
                <w:b/>
              </w:rPr>
              <w:t>.</w:t>
            </w:r>
            <w:r w:rsidR="00777508" w:rsidRPr="004E1AD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5CA54" w14:textId="3272B9A9" w:rsidR="00D73DE8" w:rsidRPr="004E1ADF" w:rsidRDefault="00D73DE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EF47" w14:textId="49327B1F" w:rsidR="00D73DE8" w:rsidRPr="004E1ADF" w:rsidRDefault="0073588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Integrierte Schnittstellen</w:t>
            </w:r>
            <w:r w:rsidR="0003200E" w:rsidRPr="004E1ADF">
              <w:rPr>
                <w:rFonts w:ascii="Arial" w:hAnsi="Arial" w:cs="Arial"/>
                <w:b/>
              </w:rPr>
              <w:t>planung</w:t>
            </w:r>
          </w:p>
        </w:tc>
      </w:tr>
      <w:tr w:rsidR="00D73DE8" w:rsidRPr="00E2714B" w14:paraId="6C0AA5EA" w14:textId="77777777" w:rsidTr="001F7F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085B5" w14:textId="77777777" w:rsidR="00D73DE8" w:rsidRPr="00E2714B" w:rsidRDefault="00D73DE8" w:rsidP="00A626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62342" w14:textId="77777777" w:rsidR="00D73DE8" w:rsidRPr="00E2714B" w:rsidRDefault="00D73DE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A688" w14:textId="77777777" w:rsidR="00735884" w:rsidRPr="00E2714B" w:rsidRDefault="00735884" w:rsidP="0073588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A: </w:t>
            </w:r>
          </w:p>
          <w:p w14:paraId="290C68A7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 der Phase-Pull-Ergebnisse mit der Gesamtprojektsteuerung</w:t>
            </w:r>
          </w:p>
          <w:p w14:paraId="5C179FD1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in übergeordnete Meilensteinplanung</w:t>
            </w:r>
          </w:p>
          <w:p w14:paraId="115AFAE8" w14:textId="77777777" w:rsidR="00735884" w:rsidRPr="00E2714B" w:rsidRDefault="00735884" w:rsidP="0073588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B: </w:t>
            </w:r>
          </w:p>
          <w:p w14:paraId="6A5851EC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Qualitätsprüfterminen in Phase Pull Workshops</w:t>
            </w:r>
          </w:p>
          <w:p w14:paraId="594BBB0D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Berücksichtigung von Planungsfreigaben als Constraints</w:t>
            </w:r>
          </w:p>
          <w:p w14:paraId="4953C647" w14:textId="77777777" w:rsidR="00735884" w:rsidRPr="00E2714B" w:rsidRDefault="00735884" w:rsidP="0073588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C: </w:t>
            </w:r>
          </w:p>
          <w:p w14:paraId="2DEA627E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 mit Kostenplanung und Budgetfreigaben</w:t>
            </w:r>
          </w:p>
          <w:p w14:paraId="13D1474E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kostenbezogener Constraints in Look-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-Planung</w:t>
            </w:r>
          </w:p>
          <w:p w14:paraId="5EA93268" w14:textId="77777777" w:rsidR="00735884" w:rsidRPr="00E2714B" w:rsidRDefault="00735884" w:rsidP="0073588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E: </w:t>
            </w:r>
          </w:p>
          <w:p w14:paraId="1BFFAD07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Berücksichtigung vertraglicher Termine und Fristen</w:t>
            </w:r>
          </w:p>
          <w:p w14:paraId="3A9DB8F0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Vertragsfreigaben als Constraints</w:t>
            </w:r>
          </w:p>
          <w:p w14:paraId="4FCCAF65" w14:textId="77777777" w:rsidR="00735884" w:rsidRPr="00E2714B" w:rsidRDefault="00735884" w:rsidP="0073588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F: </w:t>
            </w:r>
          </w:p>
          <w:p w14:paraId="7A719838" w14:textId="77777777" w:rsidR="00735884" w:rsidRPr="00E2714B" w:rsidRDefault="00735884" w:rsidP="00735884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behördlicher Genehmigungsverfahren</w:t>
            </w:r>
          </w:p>
          <w:p w14:paraId="394375CA" w14:textId="3F33DAA0" w:rsidR="00D73DE8" w:rsidRPr="00E77972" w:rsidRDefault="00735884" w:rsidP="00E77972">
            <w:pPr>
              <w:numPr>
                <w:ilvl w:val="1"/>
                <w:numId w:val="10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Berücksichtigung von Auflagenfristen und Behördenabstimmungen</w:t>
            </w:r>
          </w:p>
        </w:tc>
      </w:tr>
    </w:tbl>
    <w:p w14:paraId="30B81AC3" w14:textId="404579C8" w:rsidR="0046319C" w:rsidRDefault="0046319C" w:rsidP="006B7B58">
      <w:pPr>
        <w:rPr>
          <w:rFonts w:ascii="Arial" w:hAnsi="Arial" w:cs="Arial"/>
          <w:b/>
          <w:sz w:val="20"/>
          <w:szCs w:val="20"/>
          <w:u w:val="single"/>
        </w:rPr>
      </w:pPr>
    </w:p>
    <w:p w14:paraId="445DD1C3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tbl>
      <w:tblPr>
        <w:tblW w:w="995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277"/>
        <w:gridCol w:w="567"/>
        <w:gridCol w:w="8115"/>
      </w:tblGrid>
      <w:tr w:rsidR="00795038" w:rsidRPr="00E2714B" w14:paraId="681FC74D" w14:textId="77777777" w:rsidTr="00E77972">
        <w:trPr>
          <w:trHeight w:val="7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537305" w14:textId="1DA40C55" w:rsidR="00331B22" w:rsidRPr="00E77972" w:rsidRDefault="00795038" w:rsidP="00E77972">
            <w:pPr>
              <w:snapToGrid w:val="0"/>
              <w:spacing w:before="20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lastRenderedPageBreak/>
              <w:t>I</w:t>
            </w:r>
            <w:r w:rsidR="00302912" w:rsidRPr="00E77972">
              <w:rPr>
                <w:rFonts w:ascii="Arial" w:hAnsi="Arial" w:cs="Arial"/>
                <w:b/>
                <w:sz w:val="24"/>
                <w:szCs w:val="24"/>
              </w:rPr>
              <w:t>II</w:t>
            </w:r>
            <w:r w:rsidRPr="00E779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AC755F" w14:textId="3979D2A6" w:rsidR="006B7B58" w:rsidRPr="00E77972" w:rsidRDefault="00CC69F4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Projekt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 xml:space="preserve">stufe </w:t>
            </w:r>
            <w:r w:rsidR="00302912" w:rsidRPr="00E77972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B7B58" w:rsidRPr="00E77972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Ausführungsvorbereitung</w:t>
            </w:r>
          </w:p>
        </w:tc>
      </w:tr>
      <w:tr w:rsidR="00331B22" w:rsidRPr="00E2714B" w14:paraId="47916E6F" w14:textId="77777777" w:rsidTr="008321AE">
        <w:tc>
          <w:tcPr>
            <w:tcW w:w="9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2DD6AD" w14:textId="77777777" w:rsidR="00331B22" w:rsidRPr="00E2714B" w:rsidRDefault="00331B22" w:rsidP="0013542F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Grundleistungen</w:t>
            </w:r>
          </w:p>
        </w:tc>
      </w:tr>
      <w:tr w:rsidR="00795038" w:rsidRPr="00E2714B" w14:paraId="57EA95DE" w14:textId="77777777" w:rsidTr="00E77972">
        <w:trPr>
          <w:trHeight w:val="73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1466C05" w14:textId="24D31F62" w:rsidR="00795038" w:rsidRPr="00E77972" w:rsidRDefault="00CC69F4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III.</w:t>
            </w:r>
            <w:r w:rsidR="00CE2C31" w:rsidRPr="00E77972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3546D1" w14:textId="7C509F71" w:rsidR="00795038" w:rsidRPr="00E77972" w:rsidRDefault="00CE2C31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E77972">
              <w:rPr>
                <w:rFonts w:ascii="Arial" w:hAnsi="Arial" w:cs="Arial"/>
                <w:b/>
                <w:sz w:val="24"/>
                <w:szCs w:val="24"/>
              </w:rPr>
              <w:t>LPS Feinplanung</w:t>
            </w:r>
            <w:proofErr w:type="gramEnd"/>
            <w:r w:rsidRPr="00E77972">
              <w:rPr>
                <w:rFonts w:ascii="Arial" w:hAnsi="Arial" w:cs="Arial"/>
                <w:b/>
                <w:sz w:val="24"/>
                <w:szCs w:val="24"/>
              </w:rPr>
              <w:t xml:space="preserve"> und Koordination</w:t>
            </w:r>
          </w:p>
        </w:tc>
      </w:tr>
      <w:tr w:rsidR="00795038" w:rsidRPr="00E2714B" w14:paraId="6C8DF486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44C99" w14:textId="71ADCD25" w:rsidR="00795038" w:rsidRPr="004E1ADF" w:rsidRDefault="00CC69F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III.</w:t>
            </w:r>
            <w:r w:rsidR="00CE2C31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B7973" w14:textId="5A5AB9E2" w:rsidR="00795038" w:rsidRPr="004E1ADF" w:rsidRDefault="00B748A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11E3" w14:textId="54C22BCC" w:rsidR="00795038" w:rsidRPr="004E1ADF" w:rsidRDefault="00CC69F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Integration ausführender Unternehmen</w:t>
            </w:r>
          </w:p>
        </w:tc>
      </w:tr>
      <w:tr w:rsidR="00771365" w:rsidRPr="00E2714B" w14:paraId="4524FF22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AA853" w14:textId="77777777" w:rsidR="00771365" w:rsidRPr="00E2714B" w:rsidRDefault="00771365" w:rsidP="009C70B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7A470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DFB838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FB1BF1" w14:textId="77777777" w:rsidR="006B71C7" w:rsidRPr="00E2714B" w:rsidRDefault="006B71C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484480" w14:textId="1FF41311" w:rsidR="00771365" w:rsidRPr="00E2714B" w:rsidRDefault="0077136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2819" w14:textId="4B1DC1A8" w:rsidR="00CC69F4" w:rsidRPr="00E2714B" w:rsidRDefault="00CC69F4" w:rsidP="003E2C0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Strukturierte Schulung der ausführenden Unternehmen in LPS-Methoden</w:t>
            </w:r>
            <w:r w:rsidR="00CE2C31" w:rsidRPr="00E2714B">
              <w:rPr>
                <w:rFonts w:ascii="Arial" w:hAnsi="Arial" w:cs="Arial"/>
                <w:sz w:val="20"/>
                <w:szCs w:val="20"/>
              </w:rPr>
              <w:t xml:space="preserve"> (je 4h)</w:t>
            </w:r>
          </w:p>
          <w:p w14:paraId="5B771229" w14:textId="77777777" w:rsidR="00CC69F4" w:rsidRPr="00E2714B" w:rsidRDefault="00CC69F4" w:rsidP="003E2C0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Einführung der Weekly Work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Meetings als Standardformat</w:t>
            </w:r>
          </w:p>
          <w:p w14:paraId="020088E3" w14:textId="77777777" w:rsidR="00CC69F4" w:rsidRPr="00E2714B" w:rsidRDefault="00CC69F4" w:rsidP="003E2C0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Aktive LEAN-Management-Unterstützung bei Subunternehmer-Einbindung</w:t>
            </w:r>
          </w:p>
          <w:p w14:paraId="699025B5" w14:textId="33A3F67C" w:rsidR="00CC69F4" w:rsidRPr="00E2714B" w:rsidRDefault="00CC69F4" w:rsidP="003E2C04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Organisation regelmäßiger Big Room-Sitzungen für Gewerkkoordination</w:t>
            </w:r>
          </w:p>
          <w:p w14:paraId="7C78E638" w14:textId="588A82BB" w:rsidR="00772187" w:rsidRPr="00E77972" w:rsidRDefault="00CE2C31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Definition der Kommunikationswege und Verantwortlichkeiten</w:t>
            </w:r>
          </w:p>
        </w:tc>
      </w:tr>
      <w:tr w:rsidR="00795038" w:rsidRPr="00E2714B" w14:paraId="056E4D44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CA0E1" w14:textId="0BF00861" w:rsidR="00795038" w:rsidRPr="004E1ADF" w:rsidRDefault="00FB1749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III.</w:t>
            </w:r>
            <w:r w:rsidR="00CE2C31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4B64B" w14:textId="60E2E6E1" w:rsidR="00795038" w:rsidRPr="004E1ADF" w:rsidRDefault="002D17CC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644B" w14:textId="6FCA976A" w:rsidR="00795038" w:rsidRPr="004E1ADF" w:rsidRDefault="00CE2C31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Detaillierte Look-</w:t>
            </w:r>
            <w:proofErr w:type="spellStart"/>
            <w:r w:rsidRPr="004E1ADF">
              <w:rPr>
                <w:rFonts w:ascii="Arial" w:hAnsi="Arial" w:cs="Arial"/>
                <w:b/>
              </w:rPr>
              <w:t>Ahead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Planung (wöchentlich)</w:t>
            </w:r>
          </w:p>
        </w:tc>
      </w:tr>
      <w:tr w:rsidR="00007364" w:rsidRPr="00E2714B" w14:paraId="3977B0F7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6F022" w14:textId="77777777" w:rsidR="00007364" w:rsidRPr="00E2714B" w:rsidRDefault="00007364" w:rsidP="009C70B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9E799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CC677D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873EAB" w14:textId="4024569D" w:rsidR="00007364" w:rsidRPr="00E2714B" w:rsidRDefault="0000736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1479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Verfeinerung der 6-Wochen-Vorschaupläne</w:t>
            </w:r>
          </w:p>
          <w:p w14:paraId="3076263F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Detaillierte Ressourcen- und Materialplanung</w:t>
            </w:r>
          </w:p>
          <w:p w14:paraId="3FA612E2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Constraint-Management und -beseitigung</w:t>
            </w:r>
          </w:p>
          <w:p w14:paraId="2C43A0AC" w14:textId="3B67E24F" w:rsidR="000A11BB" w:rsidRPr="00E77972" w:rsidRDefault="00CE2C31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zwischen allen Gewerken</w:t>
            </w:r>
          </w:p>
        </w:tc>
      </w:tr>
      <w:tr w:rsidR="00795038" w:rsidRPr="00E2714B" w14:paraId="668D40D0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CBC56" w14:textId="3D92CE50" w:rsidR="00795038" w:rsidRPr="004E1ADF" w:rsidRDefault="00031C9A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III.</w:t>
            </w:r>
            <w:r w:rsidR="00CE2C31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20975" w14:textId="76133451" w:rsidR="00795038" w:rsidRPr="004E1ADF" w:rsidRDefault="006B71C7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9BA7" w14:textId="04528F3F" w:rsidR="00795038" w:rsidRPr="004E1ADF" w:rsidRDefault="00CE2C31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proofErr w:type="gramStart"/>
            <w:r w:rsidRPr="004E1ADF">
              <w:rPr>
                <w:rFonts w:ascii="Arial" w:hAnsi="Arial" w:cs="Arial"/>
                <w:b/>
              </w:rPr>
              <w:t>LPS Runden</w:t>
            </w:r>
            <w:proofErr w:type="gramEnd"/>
            <w:r w:rsidRPr="004E1ADF">
              <w:rPr>
                <w:rFonts w:ascii="Arial" w:hAnsi="Arial" w:cs="Arial"/>
                <w:b/>
              </w:rPr>
              <w:t xml:space="preserve"> (</w:t>
            </w:r>
            <w:r w:rsidR="00BA4C80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771365" w:rsidRPr="00E2714B" w14:paraId="0417BC13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C6206" w14:textId="77777777" w:rsidR="00771365" w:rsidRPr="00E2714B" w:rsidRDefault="00771365" w:rsidP="00771365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9941A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9A1D12" w14:textId="77777777" w:rsidR="00CE2C31" w:rsidRPr="00E2714B" w:rsidRDefault="00CE2C3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4960B1" w14:textId="10AE719B" w:rsidR="00771365" w:rsidRPr="00E2714B" w:rsidRDefault="00771365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7D54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Moderation der Weekly Work Planning Meetings</w:t>
            </w:r>
          </w:p>
          <w:p w14:paraId="0997B53E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PPC-Messung und Ursachenanalyse</w:t>
            </w:r>
          </w:p>
          <w:p w14:paraId="1C10C811" w14:textId="77777777" w:rsidR="00CE2C31" w:rsidRPr="00E2714B" w:rsidRDefault="00CE2C31" w:rsidP="00CE2C31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Commitment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-Planung für kommende Woche</w:t>
            </w:r>
          </w:p>
          <w:p w14:paraId="5E0F17FA" w14:textId="64FAD7B2" w:rsidR="00771365" w:rsidRPr="00E77972" w:rsidRDefault="00CE2C31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Constraint-Log-Pflege und -verfolgung</w:t>
            </w:r>
          </w:p>
        </w:tc>
      </w:tr>
      <w:tr w:rsidR="00CB4F08" w:rsidRPr="00E2714B" w14:paraId="699F8D30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A4919" w14:textId="09B474EE" w:rsidR="00CB4F08" w:rsidRPr="004E1ADF" w:rsidRDefault="00CB4F0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III.D.4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30EEF" w14:textId="49C0EAC1" w:rsidR="00CB4F08" w:rsidRPr="004E1ADF" w:rsidRDefault="00CB4F0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D245" w14:textId="71C8E1EF" w:rsidR="00CB4F08" w:rsidRPr="004E1ADF" w:rsidRDefault="00CB4F0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LEAN Logistik Konzept</w:t>
            </w:r>
          </w:p>
        </w:tc>
      </w:tr>
      <w:tr w:rsidR="00CB4F08" w:rsidRPr="00E2714B" w14:paraId="61E3ABAC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84423" w14:textId="77777777" w:rsidR="00CB4F08" w:rsidRPr="00E2714B" w:rsidRDefault="00CB4F08" w:rsidP="00CB4F0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9437F" w14:textId="77777777" w:rsidR="00CB4F08" w:rsidRPr="00E2714B" w:rsidRDefault="00CB4F0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E9602E" w14:textId="77777777" w:rsidR="00CB4F08" w:rsidRPr="00E2714B" w:rsidRDefault="00CB4F0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6AE2F5" w14:textId="33F380B0" w:rsidR="00CB4F08" w:rsidRPr="00E2714B" w:rsidRDefault="00CB4F08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893E" w14:textId="77777777" w:rsidR="00CB4F08" w:rsidRPr="00E2714B" w:rsidRDefault="00CB4F08" w:rsidP="00CB4F0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Entwicklung Just-in-Time Materialversorgungskonzepte</w:t>
            </w:r>
          </w:p>
          <w:p w14:paraId="6BAD0BAD" w14:textId="77777777" w:rsidR="00CB4F08" w:rsidRPr="00E2714B" w:rsidRDefault="00CB4F08" w:rsidP="00CB4F0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Implementierung von Pull-Systemen für Materialfluss</w:t>
            </w:r>
          </w:p>
          <w:p w14:paraId="68A5EB4C" w14:textId="77777777" w:rsidR="00CB4F08" w:rsidRPr="00E2714B" w:rsidRDefault="00CB4F08" w:rsidP="00CB4F08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der Logistikprozesse mit LPS</w:t>
            </w:r>
          </w:p>
          <w:p w14:paraId="1A91AE98" w14:textId="5AD5D926" w:rsidR="00CB4F08" w:rsidRPr="00E77972" w:rsidRDefault="00CB4F08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digitaler Logistiksteuerung</w:t>
            </w:r>
          </w:p>
        </w:tc>
      </w:tr>
      <w:tr w:rsidR="00CB4F08" w:rsidRPr="00E2714B" w14:paraId="684C06E5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C900A" w14:textId="55A47F0D" w:rsidR="00CB4F08" w:rsidRPr="004E1ADF" w:rsidRDefault="00E36F17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III.D.5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E92D7" w14:textId="31A1E620" w:rsidR="00CB4F08" w:rsidRPr="004E1ADF" w:rsidRDefault="00E36F17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3FB0" w14:textId="265695E6" w:rsidR="00CB4F08" w:rsidRPr="004E1ADF" w:rsidRDefault="00E36F17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4E1ADF">
              <w:rPr>
                <w:rFonts w:ascii="Arial" w:hAnsi="Arial" w:cs="Arial"/>
                <w:b/>
              </w:rPr>
              <w:t>Ausführungsvorereitende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Schnittstellenkoordination (wöchentlich)</w:t>
            </w:r>
          </w:p>
        </w:tc>
      </w:tr>
      <w:tr w:rsidR="00E36F17" w:rsidRPr="00E2714B" w14:paraId="7034FEF7" w14:textId="77777777" w:rsidTr="004E53AA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9A214" w14:textId="77777777" w:rsidR="00E36F17" w:rsidRPr="00E2714B" w:rsidRDefault="00E36F17" w:rsidP="00CB4F0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13C57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012946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CC7330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B41362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2C8FC2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578539" w14:textId="77777777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7BB7F9" w14:textId="49C0734D" w:rsidR="00E36F17" w:rsidRPr="00E2714B" w:rsidRDefault="00E36F17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E8E0" w14:textId="3E8670DE" w:rsidR="00E36F17" w:rsidRPr="00E2714B" w:rsidRDefault="00E36F17" w:rsidP="00E36F17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A: </w:t>
            </w:r>
          </w:p>
          <w:p w14:paraId="37C2AB92" w14:textId="590799D5" w:rsidR="00E36F17" w:rsidRPr="00E2714B" w:rsidRDefault="00E36F17" w:rsidP="00E36F17">
            <w:pPr>
              <w:numPr>
                <w:ilvl w:val="1"/>
                <w:numId w:val="1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 der detaillierten Terminplanung mit Projektcontrolling</w:t>
            </w:r>
          </w:p>
          <w:p w14:paraId="423CE3D8" w14:textId="4B9F4FB4" w:rsidR="00E36F17" w:rsidRPr="00E2714B" w:rsidRDefault="00E36F17" w:rsidP="00E36F17">
            <w:pPr>
              <w:numPr>
                <w:ilvl w:val="1"/>
                <w:numId w:val="1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von Eskalationsprozessen</w:t>
            </w:r>
          </w:p>
          <w:p w14:paraId="34FDAD36" w14:textId="004DBF40" w:rsidR="00E36F17" w:rsidRPr="00E2714B" w:rsidRDefault="00E36F17" w:rsidP="00E36F17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B: </w:t>
            </w:r>
          </w:p>
          <w:p w14:paraId="02EABEFF" w14:textId="67793127" w:rsidR="00E36F17" w:rsidRPr="00E2714B" w:rsidRDefault="00E36F17" w:rsidP="00E36F17">
            <w:pPr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Qualitätskontrollterminen in Weekly Work Plans</w:t>
            </w:r>
          </w:p>
          <w:p w14:paraId="02ADEFF7" w14:textId="009A9EBE" w:rsidR="00E36F17" w:rsidRPr="00E2714B" w:rsidRDefault="00E36F17" w:rsidP="00E36F17">
            <w:pPr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von Bemusterungs- und Freigabeterminen</w:t>
            </w:r>
          </w:p>
          <w:p w14:paraId="65DB9A77" w14:textId="18CE3CFC" w:rsidR="00E36F17" w:rsidRPr="00E2714B" w:rsidRDefault="00E36F17" w:rsidP="00E36F17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C: </w:t>
            </w:r>
          </w:p>
          <w:p w14:paraId="34C1BFDD" w14:textId="14FC2D23" w:rsidR="00E36F17" w:rsidRPr="00E2714B" w:rsidRDefault="00E36F17" w:rsidP="00E36F17">
            <w:pPr>
              <w:numPr>
                <w:ilvl w:val="1"/>
                <w:numId w:val="13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 der Ressourcenplanung mit Kostenbudgets</w:t>
            </w:r>
          </w:p>
          <w:p w14:paraId="07EA3E0E" w14:textId="7C2BD8FE" w:rsidR="00E36F17" w:rsidRPr="00E2714B" w:rsidRDefault="00E36F17" w:rsidP="00E36F17">
            <w:pPr>
              <w:numPr>
                <w:ilvl w:val="1"/>
                <w:numId w:val="13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Budgetfreigaben als wöchentliche Constraints</w:t>
            </w:r>
          </w:p>
          <w:p w14:paraId="405B5E7A" w14:textId="696EC014" w:rsidR="00E36F17" w:rsidRPr="00E2714B" w:rsidRDefault="00E36F17" w:rsidP="00E36F17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Koordination mit Handlungsbereich E: </w:t>
            </w:r>
          </w:p>
          <w:p w14:paraId="0C443B6D" w14:textId="6FF70885" w:rsidR="00E36F17" w:rsidRPr="00E2714B" w:rsidRDefault="00E36F17" w:rsidP="00B26C96">
            <w:pPr>
              <w:numPr>
                <w:ilvl w:val="1"/>
                <w:numId w:val="14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ausführender Unternehmen unter Berücksichtigung vertraglicher Verpflichtungen</w:t>
            </w:r>
          </w:p>
          <w:p w14:paraId="7B4DBC12" w14:textId="57F5CE31" w:rsidR="00B26C96" w:rsidRPr="00E77972" w:rsidRDefault="00E36F17" w:rsidP="00E77972">
            <w:pPr>
              <w:numPr>
                <w:ilvl w:val="1"/>
                <w:numId w:val="14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vertragsbezogener Meilensteine</w:t>
            </w:r>
          </w:p>
        </w:tc>
      </w:tr>
    </w:tbl>
    <w:p w14:paraId="496D15C8" w14:textId="7D768E21" w:rsidR="0046319C" w:rsidRDefault="0046319C" w:rsidP="006B7B58">
      <w:pPr>
        <w:rPr>
          <w:rFonts w:ascii="Arial" w:hAnsi="Arial" w:cs="Arial"/>
          <w:b/>
          <w:sz w:val="20"/>
          <w:szCs w:val="20"/>
          <w:u w:val="single"/>
        </w:rPr>
      </w:pPr>
    </w:p>
    <w:p w14:paraId="483776F5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tbl>
      <w:tblPr>
        <w:tblW w:w="996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277"/>
        <w:gridCol w:w="567"/>
        <w:gridCol w:w="8121"/>
      </w:tblGrid>
      <w:tr w:rsidR="00795038" w:rsidRPr="00E2714B" w14:paraId="2F82BBA5" w14:textId="77777777" w:rsidTr="00E77972">
        <w:trPr>
          <w:trHeight w:val="7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CA4B6D" w14:textId="5FE91C2D" w:rsidR="00331B22" w:rsidRPr="00E77972" w:rsidRDefault="00CE7D1F" w:rsidP="00E77972">
            <w:pPr>
              <w:snapToGrid w:val="0"/>
              <w:spacing w:before="20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lastRenderedPageBreak/>
              <w:t>I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V.</w:t>
            </w:r>
          </w:p>
        </w:tc>
        <w:tc>
          <w:tcPr>
            <w:tcW w:w="8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020A5BA" w14:textId="0CEACB62" w:rsidR="006B7B58" w:rsidRPr="00E77972" w:rsidRDefault="004402FA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Proj</w:t>
            </w:r>
            <w:r w:rsidR="00FA606A" w:rsidRPr="00E77972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E77972">
              <w:rPr>
                <w:rFonts w:ascii="Arial" w:hAnsi="Arial" w:cs="Arial"/>
                <w:b/>
                <w:sz w:val="24"/>
                <w:szCs w:val="24"/>
              </w:rPr>
              <w:t>kt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 xml:space="preserve">stufe </w:t>
            </w:r>
            <w:r w:rsidR="00CE7D1F" w:rsidRPr="00E77972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6B7B58" w:rsidRPr="00E77972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Ausführung</w:t>
            </w:r>
          </w:p>
        </w:tc>
      </w:tr>
      <w:tr w:rsidR="00331B22" w:rsidRPr="00E2714B" w14:paraId="5FD8E109" w14:textId="77777777" w:rsidTr="001F68E4">
        <w:tc>
          <w:tcPr>
            <w:tcW w:w="9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657225" w14:textId="77777777" w:rsidR="00331B22" w:rsidRPr="00E2714B" w:rsidRDefault="00331B22" w:rsidP="0013542F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Grundleistungen</w:t>
            </w:r>
          </w:p>
        </w:tc>
      </w:tr>
      <w:tr w:rsidR="00795038" w:rsidRPr="00E2714B" w14:paraId="0BA2E2EF" w14:textId="77777777" w:rsidTr="00E77972">
        <w:trPr>
          <w:trHeight w:val="73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E3E102E" w14:textId="50F853E5" w:rsidR="00795038" w:rsidRPr="00E77972" w:rsidRDefault="004402FA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IV.</w:t>
            </w:r>
            <w:r w:rsidR="001F68E4" w:rsidRPr="00E77972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57C810" w14:textId="4C625E0B" w:rsidR="00795038" w:rsidRPr="00E77972" w:rsidRDefault="001F68E4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E77972">
              <w:rPr>
                <w:rFonts w:ascii="Arial" w:hAnsi="Arial" w:cs="Arial"/>
                <w:b/>
                <w:sz w:val="24"/>
                <w:szCs w:val="24"/>
              </w:rPr>
              <w:t>LPS Steuerung</w:t>
            </w:r>
            <w:proofErr w:type="gramEnd"/>
            <w:r w:rsidRPr="00E77972">
              <w:rPr>
                <w:rFonts w:ascii="Arial" w:hAnsi="Arial" w:cs="Arial"/>
                <w:b/>
                <w:sz w:val="24"/>
                <w:szCs w:val="24"/>
              </w:rPr>
              <w:t xml:space="preserve"> und Monitoring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95038" w:rsidRPr="00E2714B" w14:paraId="7A52B5CA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8AB7E" w14:textId="540EA955" w:rsidR="00795038" w:rsidRPr="004E1ADF" w:rsidRDefault="004402FA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</w:t>
            </w:r>
            <w:r w:rsidR="001F68E4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7AAE2" w14:textId="5FDB7716" w:rsidR="00795038" w:rsidRPr="004E1ADF" w:rsidRDefault="00B748A8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7D17" w14:textId="578FF6CE" w:rsidR="00795038" w:rsidRPr="004E1ADF" w:rsidRDefault="001F68E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proofErr w:type="gramStart"/>
            <w:r w:rsidRPr="004E1ADF">
              <w:rPr>
                <w:rFonts w:ascii="Arial" w:hAnsi="Arial" w:cs="Arial"/>
                <w:b/>
              </w:rPr>
              <w:t>LPS Durchführung</w:t>
            </w:r>
            <w:proofErr w:type="gramEnd"/>
            <w:r w:rsidRPr="004E1ADF">
              <w:rPr>
                <w:rFonts w:ascii="Arial" w:hAnsi="Arial" w:cs="Arial"/>
                <w:b/>
              </w:rPr>
              <w:t xml:space="preserve"> (</w:t>
            </w:r>
            <w:r w:rsidR="006F157A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12422D" w:rsidRPr="00E2714B" w14:paraId="4594E940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50FCD" w14:textId="77777777" w:rsidR="0012422D" w:rsidRPr="00E2714B" w:rsidRDefault="0012422D" w:rsidP="001F68E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DB70D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09CB50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49D5F6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81683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A1D7E6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898B94" w14:textId="77777777" w:rsidR="001F68E4" w:rsidRPr="00E2714B" w:rsidRDefault="001F68E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0C0A69" w14:textId="6A368CA2" w:rsidR="0012422D" w:rsidRPr="00E2714B" w:rsidRDefault="0012422D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C661" w14:textId="77777777" w:rsidR="001F68E4" w:rsidRPr="00E2714B" w:rsidRDefault="001F68E4" w:rsidP="001F68E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Moderation wöchentlicher Last Planner Meetings (52x/Jahr) </w:t>
            </w:r>
          </w:p>
          <w:p w14:paraId="127C25D9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Standardisierte 90-minütige Meetings jeden Dienstag</w:t>
            </w:r>
          </w:p>
          <w:p w14:paraId="3FC4A88F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Teilnehmer: Alle Gewerke-Verantwortlichen + Projektleitung</w:t>
            </w:r>
          </w:p>
          <w:p w14:paraId="76834EA9" w14:textId="122E5A18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Agenda: Rückschau → Ursachenanalyse → Look-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→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Commitments</w:t>
            </w:r>
            <w:proofErr w:type="spellEnd"/>
          </w:p>
          <w:p w14:paraId="7EA326E7" w14:textId="38212566" w:rsidR="001F68E4" w:rsidRPr="00E2714B" w:rsidRDefault="001F68E4" w:rsidP="001F68E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>PPC</w:t>
            </w:r>
            <w:r w:rsidR="000B5096"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(Percent of Promises Completed)</w:t>
            </w:r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>Messung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und 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>Dokumentation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  <w:p w14:paraId="54187290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Erfassung aller Wochenzusagen und deren Erfüllung</w:t>
            </w:r>
          </w:p>
          <w:p w14:paraId="48EFE7E3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Berechnung des wöchentlichen PPC-Werts</w:t>
            </w:r>
          </w:p>
          <w:p w14:paraId="369FC6AF" w14:textId="75BC8721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Trendanalyse und Benchmark-Vergleich</w:t>
            </w:r>
          </w:p>
          <w:p w14:paraId="579EDDAB" w14:textId="77777777" w:rsidR="001F68E4" w:rsidRPr="00E2714B" w:rsidRDefault="001F68E4" w:rsidP="001F68E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Ursachenanalyse bei Planabweichungen </w:t>
            </w:r>
          </w:p>
          <w:p w14:paraId="04AAC570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Systematische Root-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Cause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-Analysis</w:t>
            </w:r>
          </w:p>
          <w:p w14:paraId="266504C6" w14:textId="77777777" w:rsidR="001F68E4" w:rsidRPr="00E2714B" w:rsidRDefault="001F68E4" w:rsidP="001F68E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Kategorisierung der Abweichungsursachen</w:t>
            </w:r>
          </w:p>
          <w:p w14:paraId="21F816F1" w14:textId="2763CDFF" w:rsidR="0012422D" w:rsidRPr="00E77972" w:rsidRDefault="001F68E4" w:rsidP="00E7797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Ableitung von Verbesserungsmaßnahmen</w:t>
            </w:r>
          </w:p>
        </w:tc>
      </w:tr>
      <w:tr w:rsidR="00795038" w:rsidRPr="00E2714B" w14:paraId="6A66776E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523F3" w14:textId="1A0A882C" w:rsidR="00795038" w:rsidRPr="004E1ADF" w:rsidRDefault="005C2C78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</w:t>
            </w:r>
            <w:r w:rsidR="00514882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0A1A" w14:textId="77777777" w:rsidR="00795038" w:rsidRPr="004E1ADF" w:rsidRDefault="00007364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65C7" w14:textId="4909EA10" w:rsidR="00795038" w:rsidRPr="004E1ADF" w:rsidRDefault="00514882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Constraint Management (</w:t>
            </w:r>
            <w:r w:rsidR="00BA4C80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12422D" w:rsidRPr="001173B5" w14:paraId="27A5642A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0A5C7" w14:textId="77777777" w:rsidR="0012422D" w:rsidRPr="00E2714B" w:rsidRDefault="0012422D" w:rsidP="001F68E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84AC6" w14:textId="77777777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64B7E5" w14:textId="77777777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BFA69" w14:textId="77777777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593B4E" w14:textId="77777777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4B5EF" w14:textId="3A9B93A5" w:rsidR="0012422D" w:rsidRPr="00E2714B" w:rsidRDefault="0012422D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04E2" w14:textId="77777777" w:rsidR="00514882" w:rsidRPr="00E2714B" w:rsidRDefault="00514882" w:rsidP="00514882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Constraint-Identifikation und -verfolgung </w:t>
            </w:r>
          </w:p>
          <w:p w14:paraId="588B3CCC" w14:textId="77777777" w:rsidR="00514882" w:rsidRPr="00E2714B" w:rsidRDefault="00514882" w:rsidP="0051488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Proaktive Constraint-Erfassung (6-8 Wochen im Voraus)</w:t>
            </w:r>
          </w:p>
          <w:p w14:paraId="70A8511F" w14:textId="77777777" w:rsidR="00514882" w:rsidRPr="00E2714B" w:rsidRDefault="00514882" w:rsidP="0051488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Pflege des Constraint-Logs mit Status-Updates</w:t>
            </w:r>
          </w:p>
          <w:p w14:paraId="043D0B80" w14:textId="77777777" w:rsidR="00514882" w:rsidRPr="00E2714B" w:rsidRDefault="00514882" w:rsidP="0051488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Verantwortlichkeiten und Fristen für Constraint-Beseitigung</w:t>
            </w:r>
          </w:p>
          <w:p w14:paraId="34EEDD15" w14:textId="77777777" w:rsidR="00514882" w:rsidRPr="00E2714B" w:rsidRDefault="00514882" w:rsidP="00514882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Eskalationsprozess </w:t>
            </w:r>
          </w:p>
          <w:p w14:paraId="4AA42F37" w14:textId="77777777" w:rsidR="00514882" w:rsidRPr="00E2714B" w:rsidRDefault="00514882" w:rsidP="0051488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 xml:space="preserve">Weekly Constraint Review </w:t>
            </w:r>
            <w:proofErr w:type="gramStart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in</w:t>
            </w:r>
            <w:proofErr w:type="gramEnd"/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 xml:space="preserve"> LPS-Meetings</w:t>
            </w:r>
          </w:p>
          <w:p w14:paraId="17B440DA" w14:textId="77777777" w:rsidR="00514882" w:rsidRPr="00E2714B" w:rsidRDefault="00514882" w:rsidP="0051488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Eskalation kritischer Constraints an Projektleitung</w:t>
            </w:r>
          </w:p>
          <w:p w14:paraId="2FC4B01F" w14:textId="13225595" w:rsidR="001070CE" w:rsidRPr="00774AC0" w:rsidRDefault="00514882" w:rsidP="005C2C78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AC0">
              <w:rPr>
                <w:rFonts w:ascii="Arial" w:hAnsi="Arial" w:cs="Arial"/>
                <w:sz w:val="20"/>
                <w:szCs w:val="20"/>
                <w:lang w:val="en-US"/>
              </w:rPr>
              <w:t>Tracking der Constraint-Removal-Rate</w:t>
            </w:r>
          </w:p>
        </w:tc>
      </w:tr>
      <w:tr w:rsidR="00795038" w:rsidRPr="00E2714B" w14:paraId="1B3E9C28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A5A88" w14:textId="4C1EA133" w:rsidR="00795038" w:rsidRPr="004E1ADF" w:rsidRDefault="00030D7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IV.D.3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FEEBE" w14:textId="51BD5747" w:rsidR="00795038" w:rsidRPr="004E1ADF" w:rsidRDefault="00E0048F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D8F9" w14:textId="5CE36381" w:rsidR="00795038" w:rsidRPr="004E1ADF" w:rsidRDefault="00030D7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Look </w:t>
            </w:r>
            <w:proofErr w:type="spellStart"/>
            <w:r w:rsidRPr="004E1ADF">
              <w:rPr>
                <w:rFonts w:ascii="Arial" w:hAnsi="Arial" w:cs="Arial"/>
                <w:b/>
              </w:rPr>
              <w:t>Ahead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Planung (</w:t>
            </w:r>
            <w:r w:rsidR="00BA4C80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030D74" w:rsidRPr="00E2714B" w14:paraId="57232294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A342F" w14:textId="77777777" w:rsidR="00030D74" w:rsidRPr="00E2714B" w:rsidRDefault="00030D74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A3F8" w14:textId="42EEC0F6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0B8C" w14:textId="77777777" w:rsidR="00030D74" w:rsidRPr="00E2714B" w:rsidRDefault="00030D74" w:rsidP="00030D7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ab/>
              <w:t xml:space="preserve">6-Wochen-Vorschauplanung </w:t>
            </w:r>
          </w:p>
          <w:p w14:paraId="16E2CA56" w14:textId="77777777" w:rsidR="00030D74" w:rsidRPr="00E2714B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Aktualisierung der rollierenden Planung</w:t>
            </w:r>
          </w:p>
          <w:p w14:paraId="1578FBDE" w14:textId="77777777" w:rsidR="00030D74" w:rsidRPr="00E2714B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Detaillierung der kommenden 6 Wochen</w:t>
            </w:r>
          </w:p>
          <w:p w14:paraId="5D633715" w14:textId="77777777" w:rsidR="00030D74" w:rsidRPr="00E2714B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Interdisziplinäre Abstimmung aller Gewerke</w:t>
            </w:r>
          </w:p>
          <w:p w14:paraId="42450CC0" w14:textId="77777777" w:rsidR="00030D74" w:rsidRPr="00E2714B" w:rsidRDefault="00030D74" w:rsidP="00030D7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Ressourcen- und Kapazitätsplanung </w:t>
            </w:r>
          </w:p>
          <w:p w14:paraId="6E06FFB5" w14:textId="77777777" w:rsidR="00030D74" w:rsidRPr="00E2714B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Material- und Personalbedarfsplanung</w:t>
            </w:r>
          </w:p>
          <w:p w14:paraId="1D8CBA6B" w14:textId="77777777" w:rsidR="00030D74" w:rsidRPr="00E2714B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Kapazitätsabgleich zwischen Gewerken</w:t>
            </w:r>
          </w:p>
          <w:p w14:paraId="747F6A6F" w14:textId="7E1EAC37" w:rsidR="00030D74" w:rsidRPr="00E77972" w:rsidRDefault="00030D74" w:rsidP="00030D7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Just-in-Time Koordination</w:t>
            </w:r>
          </w:p>
        </w:tc>
      </w:tr>
      <w:tr w:rsidR="00030D74" w:rsidRPr="00E2714B" w14:paraId="161505A3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DE286" w14:textId="6CDF78CF" w:rsidR="00030D74" w:rsidRPr="004E1ADF" w:rsidRDefault="00464219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IV.D.4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7F5CA" w14:textId="4753F0CA" w:rsidR="00030D74" w:rsidRPr="004E1ADF" w:rsidRDefault="007E1114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0853" w14:textId="68566CF1" w:rsidR="00030D74" w:rsidRPr="004E1ADF" w:rsidRDefault="00464219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Kennzahlenmonitoring (</w:t>
            </w:r>
            <w:r w:rsidR="00BA4C80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030D74" w:rsidRPr="00E2714B" w14:paraId="4CDAC6D7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D469E" w14:textId="77777777" w:rsidR="00030D74" w:rsidRPr="00E2714B" w:rsidRDefault="00030D74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C9C73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4F96D7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9B99B8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DB0C8A" w14:textId="67C55260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73D3" w14:textId="77777777" w:rsidR="00464219" w:rsidRPr="00E2714B" w:rsidRDefault="00464219" w:rsidP="00464219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AEZ-Messung (Anteil erfüllter Zusagen) </w:t>
            </w:r>
          </w:p>
          <w:p w14:paraId="4889585E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Erfassung und Auswertung</w:t>
            </w:r>
          </w:p>
          <w:p w14:paraId="580FEB82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Gewerke-spezifische AEZ-Analyse</w:t>
            </w:r>
          </w:p>
          <w:p w14:paraId="75CAC080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Trend- und Benchmark-Analysen</w:t>
            </w:r>
          </w:p>
          <w:p w14:paraId="7E47EC60" w14:textId="77777777" w:rsidR="00464219" w:rsidRPr="00E2714B" w:rsidRDefault="00464219" w:rsidP="00464219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Hit Rate Monitoring </w:t>
            </w:r>
          </w:p>
          <w:p w14:paraId="28442513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Prozentuale Erfüllung der Planungsziele</w:t>
            </w:r>
          </w:p>
          <w:p w14:paraId="594F09AA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Gewerke-übergreifende Performance-Analyse</w:t>
            </w:r>
          </w:p>
          <w:p w14:paraId="4832AEB3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Kontinuierliche Verbesserungsmaßnahmen</w:t>
            </w:r>
          </w:p>
          <w:p w14:paraId="5B64F11A" w14:textId="77777777" w:rsidR="00464219" w:rsidRPr="00E2714B" w:rsidRDefault="00464219" w:rsidP="00464219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Constraint-</w:t>
            </w: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Removal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-Rate </w:t>
            </w:r>
          </w:p>
          <w:p w14:paraId="4A8257BF" w14:textId="77777777" w:rsidR="00464219" w:rsidRPr="00E2714B" w:rsidRDefault="00464219" w:rsidP="00464219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Geschwindigkeit der Hindernisbeseitigung</w:t>
            </w:r>
          </w:p>
          <w:p w14:paraId="4D7CEE9C" w14:textId="2EBC2A73" w:rsidR="00030D74" w:rsidRPr="00E77972" w:rsidRDefault="00464219" w:rsidP="00E7797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Effizienz-Kennzahlen des Constraint Managemen</w:t>
            </w:r>
            <w:r w:rsidR="00E7797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30D74" w:rsidRPr="00E2714B" w14:paraId="19596525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DE03F" w14:textId="24DCDA01" w:rsidR="00030D74" w:rsidRPr="004E1ADF" w:rsidRDefault="00C44D2C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IV.D.5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09CDE" w14:textId="092DA53F" w:rsidR="00030D74" w:rsidRPr="004E1ADF" w:rsidRDefault="007E1114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AB2B" w14:textId="52AEAAC7" w:rsidR="00030D74" w:rsidRPr="004E1ADF" w:rsidRDefault="00C44D2C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Visuelles Management (</w:t>
            </w:r>
            <w:r w:rsidR="00BA4C80" w:rsidRPr="004E1ADF">
              <w:rPr>
                <w:rFonts w:ascii="Arial" w:hAnsi="Arial" w:cs="Arial"/>
                <w:b/>
              </w:rPr>
              <w:t>wöchentlich</w:t>
            </w:r>
            <w:r w:rsidRPr="004E1ADF">
              <w:rPr>
                <w:rFonts w:ascii="Arial" w:hAnsi="Arial" w:cs="Arial"/>
                <w:b/>
              </w:rPr>
              <w:t>)</w:t>
            </w:r>
          </w:p>
        </w:tc>
      </w:tr>
      <w:tr w:rsidR="00030D74" w:rsidRPr="00E2714B" w14:paraId="55C75D8B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DF7D7" w14:textId="77777777" w:rsidR="00030D74" w:rsidRPr="00E2714B" w:rsidRDefault="00030D74" w:rsidP="00AE7B5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520DE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3BD24F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757D42" w14:textId="77777777" w:rsidR="00CA6AA1" w:rsidRPr="00E2714B" w:rsidRDefault="00CA6AA1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299DE4" w14:textId="336CFBAF" w:rsidR="00030D74" w:rsidRPr="00E2714B" w:rsidRDefault="00030D7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49C8" w14:textId="77777777" w:rsidR="00C44D2C" w:rsidRPr="00E2714B" w:rsidRDefault="00C44D2C" w:rsidP="00C44D2C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2714B">
              <w:rPr>
                <w:rFonts w:ascii="Arial" w:hAnsi="Arial" w:cs="Arial"/>
                <w:b/>
                <w:sz w:val="20"/>
                <w:szCs w:val="20"/>
              </w:rPr>
              <w:t>Obeya</w:t>
            </w:r>
            <w:proofErr w:type="spellEnd"/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-Raum Pflege </w:t>
            </w:r>
          </w:p>
          <w:p w14:paraId="6EEC3C85" w14:textId="77777777" w:rsidR="00C44D2C" w:rsidRPr="00E2714B" w:rsidRDefault="00C44D2C" w:rsidP="00C44D2C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Aktualisierung aller Kennzahlentafeln</w:t>
            </w:r>
          </w:p>
          <w:p w14:paraId="77DAA35D" w14:textId="77777777" w:rsidR="00C44D2C" w:rsidRPr="00E2714B" w:rsidRDefault="00C44D2C" w:rsidP="00C44D2C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Visualisierung des Projektfortschritts</w:t>
            </w:r>
          </w:p>
          <w:p w14:paraId="19BA1A1A" w14:textId="77777777" w:rsidR="00C44D2C" w:rsidRPr="00E2714B" w:rsidRDefault="00C44D2C" w:rsidP="00C44D2C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14B">
              <w:rPr>
                <w:rFonts w:ascii="Arial" w:hAnsi="Arial" w:cs="Arial"/>
                <w:sz w:val="20"/>
                <w:szCs w:val="20"/>
                <w:lang w:val="en-US"/>
              </w:rPr>
              <w:t>Constraint-Board und Action-Item-Tracking</w:t>
            </w:r>
          </w:p>
          <w:p w14:paraId="13881FE7" w14:textId="77777777" w:rsidR="00C44D2C" w:rsidRPr="00E2714B" w:rsidRDefault="00C44D2C" w:rsidP="00C44D2C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Digitales LEAN-Dashboard </w:t>
            </w:r>
          </w:p>
          <w:p w14:paraId="683CAD31" w14:textId="77777777" w:rsidR="00C44D2C" w:rsidRPr="00E2714B" w:rsidRDefault="00C44D2C" w:rsidP="00C44D2C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Echtzeit-Visualisierung aller LPS-Kennzahlen</w:t>
            </w:r>
          </w:p>
          <w:p w14:paraId="7ACD2D8E" w14:textId="77777777" w:rsidR="00C44D2C" w:rsidRPr="00E2714B" w:rsidRDefault="00C44D2C" w:rsidP="00C44D2C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Automatisierte PPC- und AEZ-Darstellung</w:t>
            </w:r>
          </w:p>
          <w:p w14:paraId="009B02CF" w14:textId="0E65C901" w:rsidR="00030D74" w:rsidRPr="00E77972" w:rsidRDefault="00C44D2C" w:rsidP="00E7797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Mobile Zugriffsmöglichkeiten für alle Beteiligten</w:t>
            </w:r>
          </w:p>
        </w:tc>
      </w:tr>
      <w:tr w:rsidR="00030D74" w:rsidRPr="00E2714B" w14:paraId="110978F9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49426" w14:textId="0534457D" w:rsidR="00030D74" w:rsidRPr="004E1ADF" w:rsidRDefault="00AE7B5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lastRenderedPageBreak/>
              <w:t>IV.D.6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46692" w14:textId="24BD8986" w:rsidR="00030D74" w:rsidRPr="004E1ADF" w:rsidRDefault="007E1114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D70A" w14:textId="3DAECB3E" w:rsidR="00030D74" w:rsidRPr="004E1ADF" w:rsidRDefault="00AE7B5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Ausführungssteuerung </w:t>
            </w:r>
          </w:p>
        </w:tc>
      </w:tr>
      <w:tr w:rsidR="00AE7B54" w:rsidRPr="00E2714B" w14:paraId="6A5E1165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12883" w14:textId="77777777" w:rsidR="00AE7B54" w:rsidRPr="00E2714B" w:rsidRDefault="00AE7B54" w:rsidP="00AE7B5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013B2" w14:textId="77777777" w:rsidR="00D05042" w:rsidRPr="00E2714B" w:rsidRDefault="00D05042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AC125C" w14:textId="77777777" w:rsidR="00D05042" w:rsidRPr="00E2714B" w:rsidRDefault="00D05042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88076E" w14:textId="77777777" w:rsidR="00D05042" w:rsidRPr="00E2714B" w:rsidRDefault="00D05042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2C06CC" w14:textId="5D3A2B66" w:rsidR="00AE7B54" w:rsidRPr="00E2714B" w:rsidRDefault="00AE7B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36AF" w14:textId="433DE835" w:rsidR="00AE7B54" w:rsidRPr="00E2714B" w:rsidRDefault="00AE7B54" w:rsidP="00AE7B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Tägliche Koordination </w:t>
            </w:r>
          </w:p>
          <w:p w14:paraId="14B2A8B9" w14:textId="46E2976C" w:rsidR="00AE7B54" w:rsidRPr="00E2714B" w:rsidRDefault="00AE7B54" w:rsidP="00AE7B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Abstimmungsrunde zu Tagesbeginn</w:t>
            </w:r>
          </w:p>
          <w:p w14:paraId="24FF902F" w14:textId="77777777" w:rsidR="00AE7B54" w:rsidRPr="00E2714B" w:rsidRDefault="00AE7B54" w:rsidP="00AE7B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Kurze Statusupdates und Tagesplanung</w:t>
            </w:r>
          </w:p>
          <w:p w14:paraId="7B4B1FC8" w14:textId="77777777" w:rsidR="00AE7B54" w:rsidRPr="00E2714B" w:rsidRDefault="00AE7B54" w:rsidP="00AE7B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Schnelle Problemlösung und Koordination</w:t>
            </w:r>
          </w:p>
          <w:p w14:paraId="0C0F2B27" w14:textId="77777777" w:rsidR="00AE7B54" w:rsidRPr="00E2714B" w:rsidRDefault="00AE7B54" w:rsidP="00AE7B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Strukturierte Ausführungssteuerung </w:t>
            </w:r>
          </w:p>
          <w:p w14:paraId="3CF7356F" w14:textId="77777777" w:rsidR="00AE7B54" w:rsidRPr="00E2714B" w:rsidRDefault="00AE7B54" w:rsidP="00AE7B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der Arbeitsabschnitte</w:t>
            </w:r>
          </w:p>
          <w:p w14:paraId="72C9BAFD" w14:textId="77777777" w:rsidR="00AE7B54" w:rsidRPr="00E2714B" w:rsidRDefault="00AE7B54" w:rsidP="00AE7B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Enge Abstimmung mit Subunternehmern</w:t>
            </w:r>
          </w:p>
          <w:p w14:paraId="400DBED0" w14:textId="6112B8F4" w:rsidR="00AE7B54" w:rsidRPr="004E1ADF" w:rsidRDefault="00AE7B54" w:rsidP="004E1ADF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Frühzeitige Identifikation von Abweichungen</w:t>
            </w:r>
          </w:p>
        </w:tc>
      </w:tr>
      <w:tr w:rsidR="00AE7B54" w:rsidRPr="00E2714B" w14:paraId="4091EFC7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55C4F" w14:textId="47866554" w:rsidR="00AE7B54" w:rsidRPr="004E1ADF" w:rsidRDefault="00284E5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IV.D.7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30FDF" w14:textId="6F610891" w:rsidR="00AE7B54" w:rsidRPr="004E1ADF" w:rsidRDefault="007E1114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E1A8" w14:textId="39B990A7" w:rsidR="00AE7B54" w:rsidRPr="004E1ADF" w:rsidRDefault="00284E54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Wöchentliches </w:t>
            </w:r>
            <w:r w:rsidR="00E0048F" w:rsidRPr="004E1ADF">
              <w:rPr>
                <w:rFonts w:ascii="Arial" w:hAnsi="Arial" w:cs="Arial"/>
                <w:b/>
              </w:rPr>
              <w:t>a</w:t>
            </w:r>
            <w:r w:rsidRPr="004E1ADF">
              <w:rPr>
                <w:rFonts w:ascii="Arial" w:hAnsi="Arial" w:cs="Arial"/>
                <w:b/>
              </w:rPr>
              <w:t>usführu</w:t>
            </w:r>
            <w:r w:rsidR="00FA06C0" w:rsidRPr="004E1ADF">
              <w:rPr>
                <w:rFonts w:ascii="Arial" w:hAnsi="Arial" w:cs="Arial"/>
                <w:b/>
              </w:rPr>
              <w:t>ngsbegleitendes Schnittstellenma</w:t>
            </w:r>
            <w:r w:rsidRPr="004E1ADF">
              <w:rPr>
                <w:rFonts w:ascii="Arial" w:hAnsi="Arial" w:cs="Arial"/>
                <w:b/>
              </w:rPr>
              <w:t xml:space="preserve">nagement </w:t>
            </w:r>
          </w:p>
        </w:tc>
      </w:tr>
      <w:tr w:rsidR="00AE7B54" w:rsidRPr="00E2714B" w14:paraId="14D084AA" w14:textId="77777777" w:rsidTr="00DF3F5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D3F30" w14:textId="77777777" w:rsidR="00AE7B54" w:rsidRPr="00E2714B" w:rsidRDefault="00AE7B54" w:rsidP="00AE7B5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A839E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ADF5B3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8DD23C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167A44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66CCAE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C168BF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5721DD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1D1084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72E920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42AA5" w14:textId="77777777" w:rsidR="00D55A54" w:rsidRPr="00E2714B" w:rsidRDefault="00D55A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6E0D00" w14:textId="626390F1" w:rsidR="00AE7B54" w:rsidRPr="00E2714B" w:rsidRDefault="00AE7B54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750E" w14:textId="77777777" w:rsidR="00284E54" w:rsidRPr="00E2714B" w:rsidRDefault="00284E54" w:rsidP="00284E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Koordination mit Handlungsbereich A: </w:t>
            </w:r>
          </w:p>
          <w:p w14:paraId="5A1E67A3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Wöchentliche Abstimmung kritischer Constraints mit Projektleitung</w:t>
            </w:r>
          </w:p>
          <w:p w14:paraId="5B7AB1FA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Integration von LPS-Kennzahlen in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Gesamtprojektreporting</w:t>
            </w:r>
            <w:proofErr w:type="spellEnd"/>
          </w:p>
          <w:p w14:paraId="0D0AB4E4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von Eskalationsprozessen bei terminlichen Abweichungen</w:t>
            </w:r>
          </w:p>
          <w:p w14:paraId="6ECA45F9" w14:textId="77777777" w:rsidR="00284E54" w:rsidRPr="00E2714B" w:rsidRDefault="00284E54" w:rsidP="00284E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Koordination mit Handlungsbereich B: </w:t>
            </w:r>
          </w:p>
          <w:p w14:paraId="60EB55AB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Qualitätsprüfungen in Weekly Work Plans</w:t>
            </w:r>
          </w:p>
          <w:p w14:paraId="3F4276D5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von Abnahmeterminen und Qualitätsmeilensteinen</w:t>
            </w:r>
          </w:p>
          <w:p w14:paraId="73D5B0ED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Berücksichtigung von 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Qualitätsconstraints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 xml:space="preserve"> im Constraint Management</w:t>
            </w:r>
          </w:p>
          <w:p w14:paraId="67F17559" w14:textId="77777777" w:rsidR="00284E54" w:rsidRPr="00E2714B" w:rsidRDefault="00284E54" w:rsidP="00284E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Koordination mit Handlungsbereich C: </w:t>
            </w:r>
          </w:p>
          <w:p w14:paraId="352FBDE9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von Change-Orders in LPS-Zyklen</w:t>
            </w:r>
          </w:p>
          <w:p w14:paraId="039560AD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der Auswirkungen von Terminabweichungen auf Kostenentwicklung</w:t>
            </w:r>
          </w:p>
          <w:p w14:paraId="14AA75D6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Abstimmung von Budgetfreigaben als wöchentliche Constraints</w:t>
            </w:r>
          </w:p>
          <w:p w14:paraId="6A7753ED" w14:textId="77777777" w:rsidR="00284E54" w:rsidRPr="00E2714B" w:rsidRDefault="00284E54" w:rsidP="00284E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Koordination mit Handlungsbereich E: </w:t>
            </w:r>
          </w:p>
          <w:p w14:paraId="7EDBAC58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Management vertragsbezogener Terminverpflichtungen</w:t>
            </w:r>
          </w:p>
          <w:p w14:paraId="4C6FB8D5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von Claim-relevanten Terminabweichungen</w:t>
            </w:r>
          </w:p>
          <w:p w14:paraId="7512AFCC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vertraglicher Änderungen in LPS-Prozesse</w:t>
            </w:r>
          </w:p>
          <w:p w14:paraId="68EF1EF1" w14:textId="77777777" w:rsidR="00284E54" w:rsidRPr="00E2714B" w:rsidRDefault="00284E54" w:rsidP="00284E54">
            <w:pPr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Koordination mit Handlungsbereich F: </w:t>
            </w:r>
          </w:p>
          <w:p w14:paraId="3882EAE1" w14:textId="77777777" w:rsidR="00284E54" w:rsidRPr="00E2714B" w:rsidRDefault="00284E54" w:rsidP="00284E54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Koordination behördlicher Abnahmen und Inspektionen</w:t>
            </w:r>
          </w:p>
          <w:p w14:paraId="65F57684" w14:textId="3C2C3B3E" w:rsidR="00AE7B54" w:rsidRPr="00E77972" w:rsidRDefault="00284E54" w:rsidP="00E77972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Integration regulatorischer Auflagen in Weekly Work Plans</w:t>
            </w:r>
          </w:p>
        </w:tc>
      </w:tr>
    </w:tbl>
    <w:p w14:paraId="45BB2AEE" w14:textId="25C287D0" w:rsidR="0046319C" w:rsidRDefault="0046319C" w:rsidP="006B7B58">
      <w:pPr>
        <w:rPr>
          <w:rFonts w:ascii="Arial" w:hAnsi="Arial" w:cs="Arial"/>
          <w:b/>
          <w:sz w:val="20"/>
          <w:szCs w:val="20"/>
          <w:u w:val="single"/>
        </w:rPr>
      </w:pPr>
    </w:p>
    <w:p w14:paraId="32E10709" w14:textId="77777777" w:rsidR="0046319C" w:rsidRDefault="0046319C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tbl>
      <w:tblPr>
        <w:tblW w:w="996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277"/>
        <w:gridCol w:w="567"/>
        <w:gridCol w:w="8110"/>
        <w:gridCol w:w="9"/>
      </w:tblGrid>
      <w:tr w:rsidR="00795038" w:rsidRPr="00E2714B" w14:paraId="4BD6AEAF" w14:textId="77777777" w:rsidTr="00E77972">
        <w:trPr>
          <w:gridAfter w:val="1"/>
          <w:wAfter w:w="9" w:type="dxa"/>
          <w:trHeight w:val="7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EEAB695" w14:textId="257808B7" w:rsidR="00331B22" w:rsidRPr="00E77972" w:rsidRDefault="00795038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lastRenderedPageBreak/>
              <w:t>V.</w:t>
            </w:r>
          </w:p>
        </w:tc>
        <w:tc>
          <w:tcPr>
            <w:tcW w:w="8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798456" w14:textId="063587EE" w:rsidR="006B7B58" w:rsidRPr="00E77972" w:rsidRDefault="00795038" w:rsidP="00E77972">
            <w:pPr>
              <w:pStyle w:val="berschrift1"/>
              <w:snapToGrid w:val="0"/>
              <w:spacing w:before="200"/>
              <w:rPr>
                <w:rFonts w:cs="Arial"/>
                <w:szCs w:val="24"/>
              </w:rPr>
            </w:pPr>
            <w:r w:rsidRPr="00E77972">
              <w:rPr>
                <w:rFonts w:cs="Arial"/>
                <w:szCs w:val="24"/>
              </w:rPr>
              <w:t xml:space="preserve">Leistungsstufe </w:t>
            </w:r>
            <w:r w:rsidR="00CE7D1F" w:rsidRPr="00E77972">
              <w:rPr>
                <w:rFonts w:cs="Arial"/>
                <w:szCs w:val="24"/>
              </w:rPr>
              <w:t>5</w:t>
            </w:r>
            <w:r w:rsidR="006B7B58" w:rsidRPr="00E77972">
              <w:rPr>
                <w:rFonts w:cs="Arial"/>
                <w:szCs w:val="24"/>
              </w:rPr>
              <w:t xml:space="preserve"> – </w:t>
            </w:r>
            <w:r w:rsidRPr="00E77972">
              <w:rPr>
                <w:rFonts w:cs="Arial"/>
                <w:szCs w:val="24"/>
              </w:rPr>
              <w:t>Projektabschluss</w:t>
            </w:r>
            <w:r w:rsidR="007E1114" w:rsidRPr="00E77972">
              <w:rPr>
                <w:rFonts w:cs="Arial"/>
                <w:szCs w:val="24"/>
              </w:rPr>
              <w:t xml:space="preserve"> (optional)</w:t>
            </w:r>
          </w:p>
        </w:tc>
      </w:tr>
      <w:tr w:rsidR="00331B22" w:rsidRPr="00E2714B" w14:paraId="20FFDADD" w14:textId="77777777" w:rsidTr="00DF3F54">
        <w:tc>
          <w:tcPr>
            <w:tcW w:w="9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F84871" w14:textId="77777777" w:rsidR="00331B22" w:rsidRPr="00E2714B" w:rsidRDefault="00331B22" w:rsidP="0013542F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>Grundleistungen</w:t>
            </w:r>
          </w:p>
        </w:tc>
      </w:tr>
      <w:tr w:rsidR="00795038" w:rsidRPr="00E2714B" w14:paraId="5CFC5E5A" w14:textId="77777777" w:rsidTr="00E77972">
        <w:trPr>
          <w:gridAfter w:val="1"/>
          <w:wAfter w:w="9" w:type="dxa"/>
          <w:trHeight w:val="73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27C1286" w14:textId="468F85D2" w:rsidR="00795038" w:rsidRPr="00E77972" w:rsidRDefault="00BF6786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>V.</w:t>
            </w:r>
            <w:r w:rsidR="00E82500" w:rsidRPr="00E77972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795038" w:rsidRPr="00E779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8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A6F470" w14:textId="4829D511" w:rsidR="00795038" w:rsidRPr="00E77972" w:rsidRDefault="00E82500" w:rsidP="00E77972">
            <w:pPr>
              <w:snapToGrid w:val="0"/>
              <w:spacing w:before="20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77972">
              <w:rPr>
                <w:rFonts w:ascii="Arial" w:hAnsi="Arial" w:cs="Arial"/>
                <w:b/>
                <w:sz w:val="24"/>
                <w:szCs w:val="24"/>
              </w:rPr>
              <w:t xml:space="preserve">LPS - Bewertung und </w:t>
            </w:r>
            <w:proofErr w:type="spellStart"/>
            <w:r w:rsidRPr="00E77972">
              <w:rPr>
                <w:rFonts w:ascii="Arial" w:hAnsi="Arial" w:cs="Arial"/>
                <w:b/>
                <w:sz w:val="24"/>
                <w:szCs w:val="24"/>
              </w:rPr>
              <w:t>Lessons</w:t>
            </w:r>
            <w:proofErr w:type="spellEnd"/>
            <w:r w:rsidRPr="00E77972">
              <w:rPr>
                <w:rFonts w:ascii="Arial" w:hAnsi="Arial" w:cs="Arial"/>
                <w:b/>
                <w:sz w:val="24"/>
                <w:szCs w:val="24"/>
              </w:rPr>
              <w:t xml:space="preserve"> Learned</w:t>
            </w:r>
          </w:p>
        </w:tc>
      </w:tr>
      <w:tr w:rsidR="00795038" w:rsidRPr="00E2714B" w14:paraId="02D5BB42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C9197" w14:textId="23B9ABDD" w:rsidR="00795038" w:rsidRPr="004E1ADF" w:rsidRDefault="00BF6786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V.</w:t>
            </w:r>
            <w:r w:rsidR="00E82500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A211A" w14:textId="02FC35BB" w:rsidR="00795038" w:rsidRPr="004E1ADF" w:rsidRDefault="00FA06C0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B4B7" w14:textId="0DFA00F8" w:rsidR="00795038" w:rsidRPr="004E1ADF" w:rsidRDefault="00BF6786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Bewertung der L</w:t>
            </w:r>
            <w:r w:rsidR="00E82500" w:rsidRPr="004E1ADF">
              <w:rPr>
                <w:rFonts w:ascii="Arial" w:hAnsi="Arial" w:cs="Arial"/>
                <w:b/>
              </w:rPr>
              <w:t>PS</w:t>
            </w:r>
            <w:r w:rsidRPr="004E1ADF">
              <w:rPr>
                <w:rFonts w:ascii="Arial" w:hAnsi="Arial" w:cs="Arial"/>
                <w:b/>
              </w:rPr>
              <w:t>-Methoden</w:t>
            </w:r>
            <w:r w:rsidR="007E1114" w:rsidRPr="004E1ADF">
              <w:rPr>
                <w:rFonts w:ascii="Arial" w:hAnsi="Arial" w:cs="Arial"/>
                <w:b/>
              </w:rPr>
              <w:t xml:space="preserve"> (optional)</w:t>
            </w:r>
          </w:p>
        </w:tc>
      </w:tr>
      <w:tr w:rsidR="00BF6786" w:rsidRPr="00E2714B" w14:paraId="680EA2DA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F82E5" w14:textId="77777777" w:rsidR="00BF6786" w:rsidRPr="00E2714B" w:rsidRDefault="00BF6786" w:rsidP="00E8250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D791C" w14:textId="41BADEBE" w:rsidR="00BF6786" w:rsidRPr="00E2714B" w:rsidRDefault="00BF6786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4028" w14:textId="77777777" w:rsidR="00E82500" w:rsidRPr="00E2714B" w:rsidRDefault="00E82500" w:rsidP="00E82500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Abschließende Analyse der angewandten Last Planner Methode</w:t>
            </w:r>
          </w:p>
          <w:p w14:paraId="6635FE98" w14:textId="77777777" w:rsidR="00E82500" w:rsidRPr="00E2714B" w:rsidRDefault="00E82500" w:rsidP="00E82500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Überprüfung der Wirksamkeit des LPS im Projektkontext</w:t>
            </w:r>
          </w:p>
          <w:p w14:paraId="4074F2AC" w14:textId="77777777" w:rsidR="00E82500" w:rsidRPr="00E2714B" w:rsidRDefault="00E82500" w:rsidP="00E82500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der erreichten PPC- und AEZ-Werte</w:t>
            </w:r>
          </w:p>
          <w:p w14:paraId="781C12EA" w14:textId="0EC72011" w:rsidR="00BF6786" w:rsidRPr="00E77972" w:rsidRDefault="00E82500" w:rsidP="00E77972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Quantitative Erfolgsmessung (Termintreue, Planungsqualität)</w:t>
            </w:r>
          </w:p>
        </w:tc>
      </w:tr>
      <w:tr w:rsidR="00795038" w:rsidRPr="00E2714B" w14:paraId="68FBF355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803B" w14:textId="17D275B8" w:rsidR="00795038" w:rsidRPr="004E1ADF" w:rsidRDefault="00C35C8A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V.</w:t>
            </w:r>
            <w:r w:rsidR="00E82500" w:rsidRPr="004E1ADF">
              <w:rPr>
                <w:rFonts w:ascii="Arial" w:hAnsi="Arial" w:cs="Arial"/>
                <w:b/>
              </w:rPr>
              <w:t>D</w:t>
            </w:r>
            <w:r w:rsidR="00795038" w:rsidRPr="004E1ADF">
              <w:rPr>
                <w:rFonts w:ascii="Arial" w:hAnsi="Arial" w:cs="Arial"/>
                <w:b/>
              </w:rPr>
              <w:t>.</w:t>
            </w:r>
            <w:r w:rsidR="00E82500" w:rsidRPr="004E1AD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D4C8C" w14:textId="77777777" w:rsidR="00795038" w:rsidRPr="004E1ADF" w:rsidRDefault="00D16202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8407" w14:textId="68D1F597" w:rsidR="00795038" w:rsidRPr="004E1ADF" w:rsidRDefault="00E82500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Performance Analyse und Kennzahlen Auswertung</w:t>
            </w:r>
            <w:r w:rsidR="007E1114" w:rsidRPr="004E1ADF">
              <w:rPr>
                <w:rFonts w:ascii="Arial" w:hAnsi="Arial" w:cs="Arial"/>
                <w:b/>
              </w:rPr>
              <w:t xml:space="preserve"> (optional)</w:t>
            </w:r>
          </w:p>
        </w:tc>
      </w:tr>
      <w:tr w:rsidR="009252D6" w:rsidRPr="00E2714B" w14:paraId="00890173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836" w14:textId="77777777" w:rsidR="009252D6" w:rsidRPr="00E2714B" w:rsidRDefault="009252D6" w:rsidP="00E8250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836E8" w14:textId="77777777" w:rsidR="009252D6" w:rsidRPr="00E2714B" w:rsidRDefault="009252D6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831B68" w14:textId="5E3CADF6" w:rsidR="009325B6" w:rsidRPr="00E2714B" w:rsidRDefault="009325B6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7560" w14:textId="77777777" w:rsidR="00E82500" w:rsidRPr="00E2714B" w:rsidRDefault="00E82500" w:rsidP="00E82500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Termintreue-Analyse </w:t>
            </w:r>
          </w:p>
          <w:p w14:paraId="0516E282" w14:textId="77777777" w:rsidR="00E82500" w:rsidRPr="00E2714B" w:rsidRDefault="00E82500" w:rsidP="005570DD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Abweichung geplanter zu tatsächlichen Fertigstellungsterminen</w:t>
            </w:r>
          </w:p>
          <w:p w14:paraId="59FC47CD" w14:textId="77777777" w:rsidR="00E82500" w:rsidRPr="00E2714B" w:rsidRDefault="00E82500" w:rsidP="005570DD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Gewerke-spezifische Terminperformance</w:t>
            </w:r>
          </w:p>
          <w:p w14:paraId="3E5B749D" w14:textId="77777777" w:rsidR="00E82500" w:rsidRPr="00E2714B" w:rsidRDefault="00E82500" w:rsidP="005570DD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Critical Path-Analyse und Verzögerungsursachen</w:t>
            </w:r>
          </w:p>
          <w:p w14:paraId="55958F83" w14:textId="77777777" w:rsidR="00E82500" w:rsidRPr="00E2714B" w:rsidRDefault="00E82500" w:rsidP="00E82500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LPS-Kennzahlen-Gesamtauswertung </w:t>
            </w:r>
          </w:p>
          <w:p w14:paraId="65AF84AE" w14:textId="08CC1420" w:rsidR="00E82500" w:rsidRPr="00E2714B" w:rsidRDefault="00E82500" w:rsidP="005570DD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Durchschnittliche PPC</w:t>
            </w:r>
            <w:r w:rsidR="000B5096" w:rsidRPr="00E2714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B5096" w:rsidRPr="00E2714B">
              <w:rPr>
                <w:rFonts w:ascii="Arial" w:hAnsi="Arial" w:cs="Arial"/>
                <w:sz w:val="20"/>
                <w:szCs w:val="20"/>
              </w:rPr>
              <w:t>Percent</w:t>
            </w:r>
            <w:proofErr w:type="spellEnd"/>
            <w:r w:rsidR="000B5096" w:rsidRPr="00E27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5096" w:rsidRPr="00E2714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B5096" w:rsidRPr="00E2714B">
              <w:rPr>
                <w:rFonts w:ascii="Arial" w:hAnsi="Arial" w:cs="Arial"/>
                <w:sz w:val="20"/>
                <w:szCs w:val="20"/>
              </w:rPr>
              <w:t xml:space="preserve"> Promises </w:t>
            </w:r>
            <w:proofErr w:type="spellStart"/>
            <w:r w:rsidR="000B5096" w:rsidRPr="00E2714B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="000B5096" w:rsidRPr="00E2714B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E2714B">
              <w:rPr>
                <w:rFonts w:ascii="Arial" w:hAnsi="Arial" w:cs="Arial"/>
                <w:sz w:val="20"/>
                <w:szCs w:val="20"/>
              </w:rPr>
              <w:t>-Werte über Projektlaufzeit</w:t>
            </w:r>
          </w:p>
          <w:p w14:paraId="1981FD3A" w14:textId="4E2165AF" w:rsidR="00E82500" w:rsidRPr="00E2714B" w:rsidRDefault="00E82500" w:rsidP="005570DD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 xml:space="preserve">AEZ (Anteil erfüllter </w:t>
            </w:r>
            <w:proofErr w:type="gramStart"/>
            <w:r w:rsidRPr="00E2714B">
              <w:rPr>
                <w:rFonts w:ascii="Arial" w:hAnsi="Arial" w:cs="Arial"/>
                <w:sz w:val="20"/>
                <w:szCs w:val="20"/>
              </w:rPr>
              <w:t>Zusagen)-</w:t>
            </w:r>
            <w:proofErr w:type="gramEnd"/>
            <w:r w:rsidRPr="00E2714B">
              <w:rPr>
                <w:rFonts w:ascii="Arial" w:hAnsi="Arial" w:cs="Arial"/>
                <w:sz w:val="20"/>
                <w:szCs w:val="20"/>
              </w:rPr>
              <w:t>Entwicklung und Trend-Analyse</w:t>
            </w:r>
          </w:p>
          <w:p w14:paraId="77472CA7" w14:textId="1C1587D7" w:rsidR="009252D6" w:rsidRPr="00E77972" w:rsidRDefault="00E82500" w:rsidP="00C35C8A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Constraint-</w:t>
            </w:r>
            <w:proofErr w:type="spellStart"/>
            <w:r w:rsidRPr="00E2714B">
              <w:rPr>
                <w:rFonts w:ascii="Arial" w:hAnsi="Arial" w:cs="Arial"/>
                <w:sz w:val="20"/>
                <w:szCs w:val="20"/>
              </w:rPr>
              <w:t>Removal</w:t>
            </w:r>
            <w:proofErr w:type="spellEnd"/>
            <w:r w:rsidRPr="00E2714B">
              <w:rPr>
                <w:rFonts w:ascii="Arial" w:hAnsi="Arial" w:cs="Arial"/>
                <w:sz w:val="20"/>
                <w:szCs w:val="20"/>
              </w:rPr>
              <w:t>-Rate und Effizienz-Bewertung</w:t>
            </w:r>
          </w:p>
        </w:tc>
      </w:tr>
      <w:tr w:rsidR="009252D6" w:rsidRPr="00E2714B" w14:paraId="67809FEE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95925" w14:textId="09B85D70" w:rsidR="009252D6" w:rsidRPr="004E1ADF" w:rsidRDefault="00C35C8A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V.</w:t>
            </w:r>
            <w:r w:rsidR="000B5096" w:rsidRPr="004E1ADF">
              <w:rPr>
                <w:rFonts w:ascii="Arial" w:hAnsi="Arial" w:cs="Arial"/>
                <w:b/>
              </w:rPr>
              <w:t>D</w:t>
            </w:r>
            <w:r w:rsidR="009252D6" w:rsidRPr="004E1ADF">
              <w:rPr>
                <w:rFonts w:ascii="Arial" w:hAnsi="Arial" w:cs="Arial"/>
                <w:b/>
              </w:rPr>
              <w:t>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D950B" w14:textId="3116E062" w:rsidR="009252D6" w:rsidRPr="004E1ADF" w:rsidRDefault="0050557A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999A" w14:textId="28BF8A3F" w:rsidR="009252D6" w:rsidRPr="004E1ADF" w:rsidRDefault="000B5096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 xml:space="preserve">Standardisierte </w:t>
            </w:r>
            <w:proofErr w:type="spellStart"/>
            <w:r w:rsidRPr="004E1ADF">
              <w:rPr>
                <w:rFonts w:ascii="Arial" w:hAnsi="Arial" w:cs="Arial"/>
                <w:b/>
              </w:rPr>
              <w:t>Lessons</w:t>
            </w:r>
            <w:proofErr w:type="spellEnd"/>
            <w:r w:rsidRPr="004E1ADF">
              <w:rPr>
                <w:rFonts w:ascii="Arial" w:hAnsi="Arial" w:cs="Arial"/>
                <w:b/>
              </w:rPr>
              <w:t xml:space="preserve"> Learned</w:t>
            </w:r>
            <w:r w:rsidR="007E1114" w:rsidRPr="004E1ADF">
              <w:rPr>
                <w:rFonts w:ascii="Arial" w:hAnsi="Arial" w:cs="Arial"/>
                <w:b/>
              </w:rPr>
              <w:t xml:space="preserve"> (optional)</w:t>
            </w:r>
          </w:p>
        </w:tc>
      </w:tr>
      <w:tr w:rsidR="00C35C8A" w:rsidRPr="00E2714B" w14:paraId="47625C19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6AD04" w14:textId="77777777" w:rsidR="00C35C8A" w:rsidRPr="00E2714B" w:rsidRDefault="00C35C8A" w:rsidP="009252D6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84327" w14:textId="22D2EFE8" w:rsidR="00C35C8A" w:rsidRPr="00E2714B" w:rsidRDefault="00C35C8A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7DFE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Systematische Erfassung der LPS-Erfahrungen</w:t>
            </w:r>
          </w:p>
          <w:p w14:paraId="6B2A7880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Identifikation von Best Practices und Verbesserungspotenzialen</w:t>
            </w:r>
          </w:p>
          <w:p w14:paraId="575DB0AC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Dokumentation kritischer Erfolgsfaktoren</w:t>
            </w:r>
          </w:p>
          <w:p w14:paraId="2D94FAB2" w14:textId="198C5D04" w:rsidR="00C35C8A" w:rsidRPr="00E77972" w:rsidRDefault="000B5096" w:rsidP="009252D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Empfehlungen für Folgeprojekte</w:t>
            </w:r>
          </w:p>
        </w:tc>
      </w:tr>
      <w:tr w:rsidR="009252D6" w:rsidRPr="00E2714B" w14:paraId="7CE53655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45862" w14:textId="6B0BBB2B" w:rsidR="009252D6" w:rsidRPr="004E1ADF" w:rsidRDefault="000B5096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V.D.4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F8929" w14:textId="7B3BBBCE" w:rsidR="009252D6" w:rsidRPr="004E1ADF" w:rsidRDefault="000B5096" w:rsidP="00E7797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B066" w14:textId="63B471D4" w:rsidR="009252D6" w:rsidRPr="004E1ADF" w:rsidRDefault="000B5096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LPS und Wissenstransfer</w:t>
            </w:r>
            <w:r w:rsidR="007E1114" w:rsidRPr="004E1ADF">
              <w:rPr>
                <w:rFonts w:ascii="Arial" w:hAnsi="Arial" w:cs="Arial"/>
                <w:b/>
              </w:rPr>
              <w:t xml:space="preserve"> (optional)</w:t>
            </w:r>
          </w:p>
        </w:tc>
      </w:tr>
      <w:tr w:rsidR="000B5096" w:rsidRPr="00E2714B" w14:paraId="30A06011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11A85" w14:textId="77777777" w:rsidR="000B5096" w:rsidRPr="00E2714B" w:rsidRDefault="000B5096" w:rsidP="009252D6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34551" w14:textId="1A43E12D" w:rsidR="000B5096" w:rsidRPr="00E2714B" w:rsidRDefault="000B5096" w:rsidP="00E779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FAE2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Vollständige Dokumentation aller LPS-Prozesse und Ergebnisse</w:t>
            </w:r>
          </w:p>
          <w:p w14:paraId="7C2D8B5C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Erstellung von LPS-Templates für Folgeprojekte</w:t>
            </w:r>
          </w:p>
          <w:p w14:paraId="7A4851C3" w14:textId="77777777" w:rsidR="000B5096" w:rsidRPr="00E2714B" w:rsidRDefault="000B5096" w:rsidP="000B509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Wissenstransfer an interne Teams</w:t>
            </w:r>
          </w:p>
          <w:p w14:paraId="6A072EEE" w14:textId="7B859288" w:rsidR="000B5096" w:rsidRPr="00E77972" w:rsidRDefault="000B5096" w:rsidP="009252D6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Aufbau einer LPS-Best-Practice-Bibliothek</w:t>
            </w:r>
          </w:p>
        </w:tc>
      </w:tr>
      <w:tr w:rsidR="000B5096" w:rsidRPr="00E2714B" w14:paraId="0B74E9B6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0E488" w14:textId="20EE7685" w:rsidR="000B5096" w:rsidRPr="004E1ADF" w:rsidRDefault="00D07F93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V.D.5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C3323" w14:textId="58BD90C2" w:rsidR="000B5096" w:rsidRPr="004E1ADF" w:rsidRDefault="00F036A6" w:rsidP="004E1ADF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E1ADF">
              <w:rPr>
                <w:rFonts w:ascii="Arial" w:hAnsi="Arial" w:cs="Arial"/>
                <w:b/>
              </w:rPr>
              <w:instrText xml:space="preserve"> FORMCHECKBOX </w:instrText>
            </w:r>
            <w:r w:rsidRPr="004E1ADF">
              <w:rPr>
                <w:rFonts w:ascii="Arial" w:hAnsi="Arial" w:cs="Arial"/>
                <w:b/>
              </w:rPr>
            </w:r>
            <w:r w:rsidRPr="004E1ADF">
              <w:rPr>
                <w:rFonts w:ascii="Arial" w:hAnsi="Arial" w:cs="Arial"/>
                <w:b/>
              </w:rPr>
              <w:fldChar w:fldCharType="separate"/>
            </w:r>
            <w:r w:rsidRPr="004E1ADF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97C4" w14:textId="5CEDCC49" w:rsidR="000B5096" w:rsidRPr="004E1ADF" w:rsidRDefault="00D07F93" w:rsidP="004E1ADF">
            <w:pPr>
              <w:suppressAutoHyphens w:val="0"/>
              <w:spacing w:after="0" w:line="240" w:lineRule="auto"/>
              <w:rPr>
                <w:rFonts w:ascii="Arial" w:hAnsi="Arial" w:cs="Arial"/>
                <w:b/>
              </w:rPr>
            </w:pPr>
            <w:r w:rsidRPr="004E1ADF">
              <w:rPr>
                <w:rFonts w:ascii="Arial" w:hAnsi="Arial" w:cs="Arial"/>
                <w:b/>
              </w:rPr>
              <w:t>Übergreifende Abschlussbewertung (optional)</w:t>
            </w:r>
          </w:p>
        </w:tc>
      </w:tr>
      <w:tr w:rsidR="000B5096" w:rsidRPr="00E2714B" w14:paraId="0AA191C2" w14:textId="77777777" w:rsidTr="00DF3F54">
        <w:trPr>
          <w:gridAfter w:val="1"/>
          <w:wAfter w:w="9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EC533" w14:textId="77777777" w:rsidR="000B5096" w:rsidRPr="00E2714B" w:rsidRDefault="000B5096" w:rsidP="009252D6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FED0D" w14:textId="5FB3CAF4" w:rsidR="000B5096" w:rsidRPr="00E2714B" w:rsidRDefault="000B5096" w:rsidP="009252D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32D2" w14:textId="77777777" w:rsidR="00D07F93" w:rsidRPr="00E2714B" w:rsidRDefault="00D07F93" w:rsidP="00D07F93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Integration mit Handlungsbereich A: </w:t>
            </w:r>
          </w:p>
          <w:p w14:paraId="668870D0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der LPS-Integration in die Gesamtprojektsteuerung</w:t>
            </w:r>
          </w:p>
          <w:p w14:paraId="1B5CC331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Analyse der Wirksamkeit von Eskalationsprozessen</w:t>
            </w:r>
          </w:p>
          <w:p w14:paraId="50B8EA4B" w14:textId="77777777" w:rsidR="00D07F93" w:rsidRPr="00E2714B" w:rsidRDefault="00D07F93" w:rsidP="00D07F93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Integration mit Handlungsbereich B: </w:t>
            </w:r>
          </w:p>
          <w:p w14:paraId="610121A0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der Qualitätsmeilenstein-Koordination</w:t>
            </w:r>
          </w:p>
          <w:p w14:paraId="0373E3ED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Analyse der Auswirkungen auf Qualitätsziele</w:t>
            </w:r>
          </w:p>
          <w:p w14:paraId="0FFBA4B0" w14:textId="77777777" w:rsidR="00D07F93" w:rsidRPr="00E2714B" w:rsidRDefault="00D07F93" w:rsidP="00D07F93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Integration mit Handlungsbereich C: </w:t>
            </w:r>
          </w:p>
          <w:p w14:paraId="43E9A025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Analyse der Auswirkungen von LPS auf Kostenentwicklung</w:t>
            </w:r>
          </w:p>
          <w:p w14:paraId="74B18BB9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der Constraint-Kostenauswirkungen</w:t>
            </w:r>
          </w:p>
          <w:p w14:paraId="5A4A21B4" w14:textId="77777777" w:rsidR="00D07F93" w:rsidRPr="00E2714B" w:rsidRDefault="00D07F93" w:rsidP="00D07F93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Integration mit Handlungsbereich E: </w:t>
            </w:r>
          </w:p>
          <w:p w14:paraId="68FBED00" w14:textId="77777777" w:rsidR="00D07F93" w:rsidRPr="00E2714B" w:rsidRDefault="00D07F93" w:rsidP="00D07F93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Bewertung vertraglicher LPS-Aspekte und Claim-Auswirkungen</w:t>
            </w:r>
          </w:p>
          <w:p w14:paraId="23C00772" w14:textId="77777777" w:rsidR="00D07F93" w:rsidRPr="00E2714B" w:rsidRDefault="00D07F93" w:rsidP="00D07F93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14B">
              <w:rPr>
                <w:rFonts w:ascii="Arial" w:hAnsi="Arial" w:cs="Arial"/>
                <w:b/>
                <w:sz w:val="20"/>
                <w:szCs w:val="20"/>
              </w:rPr>
              <w:t xml:space="preserve">Integration mit Handlungsbereich F: </w:t>
            </w:r>
          </w:p>
          <w:p w14:paraId="7375D60C" w14:textId="5D61B255" w:rsidR="000B5096" w:rsidRPr="00E77972" w:rsidRDefault="00D07F93" w:rsidP="009252D6">
            <w:pPr>
              <w:numPr>
                <w:ilvl w:val="1"/>
                <w:numId w:val="15"/>
              </w:num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14B">
              <w:rPr>
                <w:rFonts w:ascii="Arial" w:hAnsi="Arial" w:cs="Arial"/>
                <w:sz w:val="20"/>
                <w:szCs w:val="20"/>
              </w:rPr>
              <w:t>Analyse der behördlichen Koordinationseffizienz</w:t>
            </w:r>
          </w:p>
        </w:tc>
      </w:tr>
    </w:tbl>
    <w:p w14:paraId="3D6483E0" w14:textId="10A62EBC" w:rsidR="00DA0795" w:rsidRPr="00E2714B" w:rsidRDefault="00DA0795">
      <w:pPr>
        <w:rPr>
          <w:rFonts w:ascii="Arial" w:hAnsi="Arial" w:cs="Arial"/>
          <w:sz w:val="20"/>
          <w:szCs w:val="20"/>
        </w:rPr>
      </w:pPr>
    </w:p>
    <w:p w14:paraId="3C1AA3D8" w14:textId="332F7637" w:rsidR="006C79CA" w:rsidRPr="00E2714B" w:rsidRDefault="006C79CA" w:rsidP="006C79CA">
      <w:pPr>
        <w:snapToGri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2714B">
        <w:rPr>
          <w:rFonts w:ascii="Arial" w:hAnsi="Arial" w:cs="Arial"/>
          <w:b/>
          <w:sz w:val="20"/>
          <w:szCs w:val="20"/>
        </w:rPr>
        <w:t>Glossar:</w:t>
      </w:r>
    </w:p>
    <w:p w14:paraId="19655B4A" w14:textId="606BDEC0" w:rsidR="007B23AA" w:rsidRPr="00E2714B" w:rsidRDefault="007B23AA" w:rsidP="006C79CA">
      <w:pPr>
        <w:snapToGri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4DEBE85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AEZ (Anteil erfüllter Zusagen):</w:t>
      </w:r>
      <w:r w:rsidRPr="00E2714B">
        <w:rPr>
          <w:rFonts w:ascii="Arial" w:hAnsi="Arial" w:cs="Arial"/>
          <w:sz w:val="20"/>
          <w:szCs w:val="20"/>
        </w:rPr>
        <w:t xml:space="preserve"> Kennzahl im LPS, die das Verhältnis zwischen erfüllten und gemachten Zusagen misst. Zentrale Metrik zur Bewertung der Planungsqualität und -verlässlichkeit.</w:t>
      </w:r>
    </w:p>
    <w:p w14:paraId="503FDC51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BIM (Building Information Modeling):</w:t>
      </w:r>
      <w:r w:rsidRPr="00E2714B">
        <w:rPr>
          <w:rFonts w:ascii="Arial" w:hAnsi="Arial" w:cs="Arial"/>
          <w:sz w:val="20"/>
          <w:szCs w:val="20"/>
        </w:rPr>
        <w:t xml:space="preserve"> Methode zur digitalen Modellierung und Informationskoordination im Bauwesen. Ermöglicht eine durchgängige, transparente Zusammenarbeit.</w:t>
      </w:r>
    </w:p>
    <w:p w14:paraId="3CF3EDC3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CDE (Common Data Environment):</w:t>
      </w:r>
      <w:r w:rsidRPr="00E2714B">
        <w:rPr>
          <w:rFonts w:ascii="Arial" w:hAnsi="Arial" w:cs="Arial"/>
          <w:sz w:val="20"/>
          <w:szCs w:val="20"/>
        </w:rPr>
        <w:t xml:space="preserve"> Gemeinsame Datenumgebung für das gesamte Projektteam. Zentrale Plattform für Modelle, Protokolle, Dokumente und Aufgaben.</w:t>
      </w:r>
    </w:p>
    <w:p w14:paraId="74F51F9D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lastRenderedPageBreak/>
        <w:t>Constraint Log:</w:t>
      </w:r>
      <w:r w:rsidRPr="00E2714B">
        <w:rPr>
          <w:rFonts w:ascii="Arial" w:hAnsi="Arial" w:cs="Arial"/>
          <w:sz w:val="20"/>
          <w:szCs w:val="20"/>
        </w:rPr>
        <w:t xml:space="preserve"> Dokumentationssystem zur systematischen Erfassung, Verfolgung und Beseitigung von Hindernissen (Constraints) im Projektablauf.</w:t>
      </w:r>
    </w:p>
    <w:p w14:paraId="7ACAB8B3" w14:textId="1DB62FC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Constraint Management:</w:t>
      </w:r>
      <w:r w:rsidRPr="00E2714B">
        <w:rPr>
          <w:rFonts w:ascii="Arial" w:hAnsi="Arial" w:cs="Arial"/>
          <w:sz w:val="20"/>
          <w:szCs w:val="20"/>
        </w:rPr>
        <w:t xml:space="preserve"> Systematischer Ansatz zur Identifikation, Dokumentation und Beseitigung von Hindernissen, die den Projektfortschritt beeinträchtigen können.</w:t>
      </w:r>
    </w:p>
    <w:p w14:paraId="30D05B74" w14:textId="75E50769" w:rsidR="006E412C" w:rsidRPr="00E2714B" w:rsidRDefault="00296DA1" w:rsidP="006B6EA4">
      <w:pPr>
        <w:pStyle w:val="whitespace-normal"/>
        <w:rPr>
          <w:rStyle w:val="Fett"/>
          <w:rFonts w:ascii="Arial" w:hAnsi="Arial" w:cs="Arial"/>
          <w:bCs w:val="0"/>
          <w:sz w:val="20"/>
          <w:szCs w:val="20"/>
        </w:rPr>
      </w:pPr>
      <w:r w:rsidRPr="00E2714B">
        <w:rPr>
          <w:rStyle w:val="Fett"/>
          <w:rFonts w:ascii="Arial" w:hAnsi="Arial" w:cs="Arial"/>
          <w:bCs w:val="0"/>
          <w:sz w:val="20"/>
          <w:szCs w:val="20"/>
        </w:rPr>
        <w:t>KPIs (</w:t>
      </w:r>
      <w:r w:rsidR="006E412C" w:rsidRPr="00E2714B">
        <w:rPr>
          <w:rStyle w:val="Fett"/>
          <w:rFonts w:ascii="Arial" w:hAnsi="Arial" w:cs="Arial"/>
          <w:bCs w:val="0"/>
          <w:sz w:val="20"/>
          <w:szCs w:val="20"/>
        </w:rPr>
        <w:t>Leistungskennzahlen</w:t>
      </w:r>
      <w:r w:rsidRPr="00E2714B">
        <w:rPr>
          <w:rStyle w:val="Fett"/>
          <w:rFonts w:ascii="Arial" w:hAnsi="Arial" w:cs="Arial"/>
          <w:bCs w:val="0"/>
          <w:sz w:val="20"/>
          <w:szCs w:val="20"/>
        </w:rPr>
        <w:t xml:space="preserve">) </w:t>
      </w:r>
      <w:r w:rsidR="006E412C" w:rsidRPr="00E2714B">
        <w:rPr>
          <w:rStyle w:val="Fett"/>
          <w:rFonts w:ascii="Arial" w:hAnsi="Arial" w:cs="Arial"/>
          <w:bCs w:val="0"/>
          <w:sz w:val="20"/>
          <w:szCs w:val="20"/>
        </w:rPr>
        <w:t>für Last Planner System</w:t>
      </w:r>
      <w:r w:rsidRPr="00E2714B">
        <w:rPr>
          <w:rStyle w:val="Fett"/>
          <w:rFonts w:ascii="Arial" w:hAnsi="Arial" w:cs="Arial"/>
          <w:bCs w:val="0"/>
          <w:sz w:val="20"/>
          <w:szCs w:val="20"/>
        </w:rPr>
        <w:t>:</w:t>
      </w:r>
    </w:p>
    <w:p w14:paraId="15CAB475" w14:textId="77777777" w:rsidR="006B6EA4" w:rsidRPr="00E2714B" w:rsidRDefault="006E412C" w:rsidP="00296DA1">
      <w:pPr>
        <w:pStyle w:val="whitespace-normal"/>
        <w:ind w:firstLine="227"/>
        <w:rPr>
          <w:rStyle w:val="Fett"/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Prozess-Kennzahlen:</w:t>
      </w:r>
    </w:p>
    <w:p w14:paraId="7B26EE57" w14:textId="3CA80B6A" w:rsidR="006E412C" w:rsidRPr="00E2714B" w:rsidRDefault="006E412C" w:rsidP="006B6EA4">
      <w:pPr>
        <w:pStyle w:val="Listenabsatz"/>
        <w:numPr>
          <w:ilvl w:val="0"/>
          <w:numId w:val="3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nl-NL" w:eastAsia="de-DE"/>
        </w:rPr>
      </w:pPr>
      <w:r w:rsidRPr="00E2714B">
        <w:rPr>
          <w:rFonts w:ascii="Arial" w:eastAsia="Times New Roman" w:hAnsi="Arial" w:cs="Arial"/>
          <w:sz w:val="20"/>
          <w:szCs w:val="20"/>
          <w:lang w:val="nl-NL" w:eastAsia="de-DE"/>
        </w:rPr>
        <w:t xml:space="preserve">PPC (Percent Plan Complete): </w:t>
      </w:r>
      <w:proofErr w:type="spellStart"/>
      <w:r w:rsidRPr="00E2714B">
        <w:rPr>
          <w:rFonts w:ascii="Arial" w:eastAsia="Times New Roman" w:hAnsi="Arial" w:cs="Arial"/>
          <w:sz w:val="20"/>
          <w:szCs w:val="20"/>
          <w:lang w:val="nl-NL" w:eastAsia="de-DE"/>
        </w:rPr>
        <w:t>Zielwert</w:t>
      </w:r>
      <w:proofErr w:type="spellEnd"/>
      <w:r w:rsidRPr="00E2714B">
        <w:rPr>
          <w:rFonts w:ascii="Arial" w:eastAsia="Times New Roman" w:hAnsi="Arial" w:cs="Arial"/>
          <w:sz w:val="20"/>
          <w:szCs w:val="20"/>
          <w:lang w:val="nl-NL" w:eastAsia="de-DE"/>
        </w:rPr>
        <w:t xml:space="preserve"> &gt;85%</w:t>
      </w:r>
    </w:p>
    <w:p w14:paraId="1F926BE1" w14:textId="77777777" w:rsidR="006E412C" w:rsidRPr="00E2714B" w:rsidRDefault="006E412C" w:rsidP="006B6EA4">
      <w:pPr>
        <w:pStyle w:val="whitespace-normal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E2714B">
        <w:rPr>
          <w:rFonts w:ascii="Arial" w:hAnsi="Arial" w:cs="Arial"/>
          <w:sz w:val="20"/>
          <w:szCs w:val="20"/>
        </w:rPr>
        <w:t>AEZ (Anteil erfüllter Zusagen): Zielwert &gt;80%</w:t>
      </w:r>
    </w:p>
    <w:p w14:paraId="4F415C59" w14:textId="77777777" w:rsidR="006E412C" w:rsidRPr="00E2714B" w:rsidRDefault="006E412C" w:rsidP="006B6EA4">
      <w:pPr>
        <w:pStyle w:val="whitespace-normal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E2714B">
        <w:rPr>
          <w:rFonts w:ascii="Arial" w:hAnsi="Arial" w:cs="Arial"/>
          <w:sz w:val="20"/>
          <w:szCs w:val="20"/>
        </w:rPr>
        <w:t>Constraint-</w:t>
      </w:r>
      <w:proofErr w:type="spellStart"/>
      <w:r w:rsidRPr="00E2714B">
        <w:rPr>
          <w:rFonts w:ascii="Arial" w:hAnsi="Arial" w:cs="Arial"/>
          <w:sz w:val="20"/>
          <w:szCs w:val="20"/>
        </w:rPr>
        <w:t>Removal</w:t>
      </w:r>
      <w:proofErr w:type="spellEnd"/>
      <w:r w:rsidRPr="00E2714B">
        <w:rPr>
          <w:rFonts w:ascii="Arial" w:hAnsi="Arial" w:cs="Arial"/>
          <w:sz w:val="20"/>
          <w:szCs w:val="20"/>
        </w:rPr>
        <w:t>-Rate: Zielwert &gt;90% in 2 Wochen</w:t>
      </w:r>
    </w:p>
    <w:p w14:paraId="1980925C" w14:textId="77777777" w:rsidR="006E412C" w:rsidRPr="00E2714B" w:rsidRDefault="006E412C" w:rsidP="006B6EA4">
      <w:pPr>
        <w:pStyle w:val="whitespace-normal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E2714B">
        <w:rPr>
          <w:rFonts w:ascii="Arial" w:hAnsi="Arial" w:cs="Arial"/>
          <w:sz w:val="20"/>
          <w:szCs w:val="20"/>
        </w:rPr>
        <w:t>Meeting-Teilnahmequote: Zielwert &gt;95%</w:t>
      </w:r>
    </w:p>
    <w:p w14:paraId="747B8698" w14:textId="77777777" w:rsidR="006E412C" w:rsidRPr="00E2714B" w:rsidRDefault="006E412C" w:rsidP="00296DA1">
      <w:pPr>
        <w:pStyle w:val="whitespace-normal"/>
        <w:ind w:firstLine="227"/>
        <w:rPr>
          <w:rStyle w:val="Fett"/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bCs w:val="0"/>
          <w:sz w:val="20"/>
          <w:szCs w:val="20"/>
        </w:rPr>
        <w:t>Ergebnis-Kennzahlen:</w:t>
      </w:r>
    </w:p>
    <w:p w14:paraId="4FFC1413" w14:textId="77777777" w:rsidR="006B6EA4" w:rsidRPr="00E2714B" w:rsidRDefault="006E412C" w:rsidP="006B6EA4">
      <w:pPr>
        <w:pStyle w:val="whitespace-normal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E2714B">
        <w:rPr>
          <w:rFonts w:ascii="Arial" w:hAnsi="Arial" w:cs="Arial"/>
          <w:sz w:val="20"/>
          <w:szCs w:val="20"/>
        </w:rPr>
        <w:t>Termintreue: Abweichung &lt;5% von Baseline</w:t>
      </w:r>
    </w:p>
    <w:p w14:paraId="7153A43B" w14:textId="423E2B26" w:rsidR="006E412C" w:rsidRPr="00E2714B" w:rsidRDefault="006E412C" w:rsidP="007B23AA">
      <w:pPr>
        <w:pStyle w:val="whitespace-normal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E2714B">
        <w:rPr>
          <w:rFonts w:ascii="Arial" w:hAnsi="Arial" w:cs="Arial"/>
          <w:sz w:val="20"/>
          <w:szCs w:val="20"/>
        </w:rPr>
        <w:t>Planungsqualität: Anzahl Terminverschiebungen &lt;10% der Meilensteine</w:t>
      </w:r>
    </w:p>
    <w:p w14:paraId="4E1CB62B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Hit Rate:</w:t>
      </w:r>
      <w:r w:rsidRPr="00E2714B">
        <w:rPr>
          <w:rFonts w:ascii="Arial" w:hAnsi="Arial" w:cs="Arial"/>
          <w:sz w:val="20"/>
          <w:szCs w:val="20"/>
        </w:rPr>
        <w:t xml:space="preserve"> Kennzahl zur Messung der Planungserfüllung. Gibt an, wie viele der geplanten Aktivitäten tatsächlich termingerecht abgeschlossen wurden.</w:t>
      </w:r>
    </w:p>
    <w:p w14:paraId="3E85754D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 xml:space="preserve">IPD (Integrated Project </w:t>
      </w:r>
      <w:proofErr w:type="spellStart"/>
      <w:r w:rsidRPr="00E2714B">
        <w:rPr>
          <w:rStyle w:val="Fett"/>
          <w:rFonts w:ascii="Arial" w:hAnsi="Arial" w:cs="Arial"/>
          <w:sz w:val="20"/>
          <w:szCs w:val="20"/>
        </w:rPr>
        <w:t>Delivery</w:t>
      </w:r>
      <w:proofErr w:type="spellEnd"/>
      <w:r w:rsidRPr="00E2714B">
        <w:rPr>
          <w:rStyle w:val="Fett"/>
          <w:rFonts w:ascii="Arial" w:hAnsi="Arial" w:cs="Arial"/>
          <w:sz w:val="20"/>
          <w:szCs w:val="20"/>
        </w:rPr>
        <w:t>):</w:t>
      </w:r>
      <w:r w:rsidRPr="00E2714B">
        <w:rPr>
          <w:rFonts w:ascii="Arial" w:hAnsi="Arial" w:cs="Arial"/>
          <w:sz w:val="20"/>
          <w:szCs w:val="20"/>
        </w:rPr>
        <w:t xml:space="preserve"> Kollaborativer Projektabwicklungsansatz, bei dem alle Beteiligten gemeinsame Verantwortung für Projekterfolg übernehmen.</w:t>
      </w:r>
    </w:p>
    <w:p w14:paraId="20F1D11C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Last Planner System (LPS):</w:t>
      </w:r>
      <w:r w:rsidRPr="00E2714B">
        <w:rPr>
          <w:rFonts w:ascii="Arial" w:hAnsi="Arial" w:cs="Arial"/>
          <w:sz w:val="20"/>
          <w:szCs w:val="20"/>
        </w:rPr>
        <w:t xml:space="preserve"> Kollaborative Planungs- und Steuerungsmethode, bei der die tatsächlich Ausführenden ("letzte Planer") aktiv in die Terminplanung eingebunden werden.</w:t>
      </w:r>
    </w:p>
    <w:p w14:paraId="77EFD33E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Look-</w:t>
      </w:r>
      <w:proofErr w:type="spellStart"/>
      <w:r w:rsidRPr="00E2714B">
        <w:rPr>
          <w:rStyle w:val="Fett"/>
          <w:rFonts w:ascii="Arial" w:hAnsi="Arial" w:cs="Arial"/>
          <w:sz w:val="20"/>
          <w:szCs w:val="20"/>
        </w:rPr>
        <w:t>Ahead</w:t>
      </w:r>
      <w:proofErr w:type="spellEnd"/>
      <w:r w:rsidRPr="00E2714B">
        <w:rPr>
          <w:rStyle w:val="Fett"/>
          <w:rFonts w:ascii="Arial" w:hAnsi="Arial" w:cs="Arial"/>
          <w:sz w:val="20"/>
          <w:szCs w:val="20"/>
        </w:rPr>
        <w:t>-Planung:</w:t>
      </w:r>
      <w:r w:rsidRPr="00E2714B">
        <w:rPr>
          <w:rFonts w:ascii="Arial" w:hAnsi="Arial" w:cs="Arial"/>
          <w:sz w:val="20"/>
          <w:szCs w:val="20"/>
        </w:rPr>
        <w:t xml:space="preserve"> Rollierender Planungshorizont (typisch 6 Wochen), der kontinuierlich aktualisiert wird und Hindernisse frühzeitig identifiziert.</w:t>
      </w:r>
    </w:p>
    <w:p w14:paraId="4687FAF1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LPS-Runden:</w:t>
      </w:r>
      <w:r w:rsidRPr="00E2714B">
        <w:rPr>
          <w:rFonts w:ascii="Arial" w:hAnsi="Arial" w:cs="Arial"/>
          <w:sz w:val="20"/>
          <w:szCs w:val="20"/>
        </w:rPr>
        <w:t xml:space="preserve"> Regelmäßige Meetings (meist wöchentlich) zur Durchführung der Last Planner-Zyklen mit Vorschau-, Verpflichtungs- und Rückschauplanung.</w:t>
      </w:r>
    </w:p>
    <w:p w14:paraId="69B2CE7C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proofErr w:type="spellStart"/>
      <w:r w:rsidRPr="00E2714B">
        <w:rPr>
          <w:rStyle w:val="Fett"/>
          <w:rFonts w:ascii="Arial" w:hAnsi="Arial" w:cs="Arial"/>
          <w:sz w:val="20"/>
          <w:szCs w:val="20"/>
        </w:rPr>
        <w:t>Obeya</w:t>
      </w:r>
      <w:proofErr w:type="spellEnd"/>
      <w:r w:rsidRPr="00E2714B">
        <w:rPr>
          <w:rStyle w:val="Fett"/>
          <w:rFonts w:ascii="Arial" w:hAnsi="Arial" w:cs="Arial"/>
          <w:sz w:val="20"/>
          <w:szCs w:val="20"/>
        </w:rPr>
        <w:t>-Raum:</w:t>
      </w:r>
      <w:r w:rsidRPr="00E2714B">
        <w:rPr>
          <w:rFonts w:ascii="Arial" w:hAnsi="Arial" w:cs="Arial"/>
          <w:sz w:val="20"/>
          <w:szCs w:val="20"/>
        </w:rPr>
        <w:t xml:space="preserve"> Zentraler visueller Steuerungsraum, in dem alle wichtigen Projektinformationen, Kennzahlen und Planungen visualisiert werden.</w:t>
      </w:r>
    </w:p>
    <w:p w14:paraId="0BA84A36" w14:textId="58348CAB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Phase-Pull-Workshops:</w:t>
      </w:r>
      <w:r w:rsidRPr="00E2714B">
        <w:rPr>
          <w:rFonts w:ascii="Arial" w:hAnsi="Arial" w:cs="Arial"/>
          <w:sz w:val="20"/>
          <w:szCs w:val="20"/>
        </w:rPr>
        <w:t xml:space="preserve"> Moderierte Workshops zur rückwärtsgerichteten Terminplanung, bei der vom gewünschten Endtermin ausgehend geplant wird.</w:t>
      </w:r>
    </w:p>
    <w:p w14:paraId="73056E75" w14:textId="73181BE4" w:rsidR="00C07F76" w:rsidRPr="00E2714B" w:rsidRDefault="00C07F76" w:rsidP="007B23AA">
      <w:pPr>
        <w:pStyle w:val="whitespace-normal"/>
        <w:rPr>
          <w:rStyle w:val="Fett"/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 xml:space="preserve">PPC: </w:t>
      </w:r>
      <w:proofErr w:type="spellStart"/>
      <w:r w:rsidRPr="00E2714B">
        <w:rPr>
          <w:rStyle w:val="Fett"/>
          <w:rFonts w:ascii="Arial" w:hAnsi="Arial" w:cs="Arial"/>
          <w:b w:val="0"/>
          <w:sz w:val="20"/>
          <w:szCs w:val="20"/>
        </w:rPr>
        <w:t>percentage</w:t>
      </w:r>
      <w:proofErr w:type="spellEnd"/>
      <w:r w:rsidRPr="00E2714B">
        <w:rPr>
          <w:rStyle w:val="Fett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E2714B">
        <w:rPr>
          <w:rStyle w:val="Fett"/>
          <w:rFonts w:ascii="Arial" w:hAnsi="Arial" w:cs="Arial"/>
          <w:b w:val="0"/>
          <w:sz w:val="20"/>
          <w:szCs w:val="20"/>
        </w:rPr>
        <w:t>of</w:t>
      </w:r>
      <w:proofErr w:type="spellEnd"/>
      <w:r w:rsidRPr="00E2714B">
        <w:rPr>
          <w:rStyle w:val="Fett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E2714B">
        <w:rPr>
          <w:rStyle w:val="Fett"/>
          <w:rFonts w:ascii="Arial" w:hAnsi="Arial" w:cs="Arial"/>
          <w:b w:val="0"/>
          <w:sz w:val="20"/>
          <w:szCs w:val="20"/>
        </w:rPr>
        <w:t>promises</w:t>
      </w:r>
      <w:proofErr w:type="spellEnd"/>
      <w:r w:rsidRPr="00E2714B">
        <w:rPr>
          <w:rStyle w:val="Fett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E2714B">
        <w:rPr>
          <w:rStyle w:val="Fett"/>
          <w:rFonts w:ascii="Arial" w:hAnsi="Arial" w:cs="Arial"/>
          <w:b w:val="0"/>
          <w:sz w:val="20"/>
          <w:szCs w:val="20"/>
        </w:rPr>
        <w:t>completed</w:t>
      </w:r>
      <w:proofErr w:type="spellEnd"/>
      <w:r w:rsidRPr="00E2714B">
        <w:rPr>
          <w:rStyle w:val="Fett"/>
          <w:rFonts w:ascii="Arial" w:hAnsi="Arial" w:cs="Arial"/>
          <w:b w:val="0"/>
          <w:sz w:val="20"/>
          <w:szCs w:val="20"/>
        </w:rPr>
        <w:t>;</w:t>
      </w:r>
      <w:r w:rsidRPr="00E2714B">
        <w:rPr>
          <w:rStyle w:val="Fett"/>
          <w:rFonts w:ascii="Arial" w:hAnsi="Arial" w:cs="Arial"/>
          <w:sz w:val="20"/>
          <w:szCs w:val="20"/>
        </w:rPr>
        <w:t xml:space="preserve"> </w:t>
      </w:r>
      <w:r w:rsidRPr="00E2714B">
        <w:rPr>
          <w:rStyle w:val="Fett"/>
          <w:rFonts w:ascii="Arial" w:hAnsi="Arial" w:cs="Arial"/>
          <w:b w:val="0"/>
          <w:bCs w:val="0"/>
          <w:sz w:val="20"/>
          <w:szCs w:val="20"/>
        </w:rPr>
        <w:t>Prozentsatz der erfüllten Vereinbarungen</w:t>
      </w:r>
      <w:r w:rsidR="00495DC4" w:rsidRPr="00E2714B">
        <w:rPr>
          <w:rStyle w:val="Fett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14:paraId="5233A0F4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>Pull-Prinzip:</w:t>
      </w:r>
      <w:r w:rsidRPr="00E2714B">
        <w:rPr>
          <w:rFonts w:ascii="Arial" w:hAnsi="Arial" w:cs="Arial"/>
          <w:sz w:val="20"/>
          <w:szCs w:val="20"/>
        </w:rPr>
        <w:t xml:space="preserve"> Steuerung der Prozesse vom Ziel her - Leistungen werden "gezogen", wenn sie benötigt werden, um Verschwendung zu vermeiden.</w:t>
      </w:r>
    </w:p>
    <w:p w14:paraId="21B29858" w14:textId="77777777" w:rsidR="007B23AA" w:rsidRPr="00E2714B" w:rsidRDefault="007B23AA" w:rsidP="007B23AA">
      <w:pPr>
        <w:pStyle w:val="whitespace-normal"/>
        <w:rPr>
          <w:rFonts w:ascii="Arial" w:hAnsi="Arial" w:cs="Arial"/>
          <w:sz w:val="20"/>
          <w:szCs w:val="20"/>
        </w:rPr>
      </w:pPr>
      <w:r w:rsidRPr="00E2714B">
        <w:rPr>
          <w:rStyle w:val="Fett"/>
          <w:rFonts w:ascii="Arial" w:hAnsi="Arial" w:cs="Arial"/>
          <w:sz w:val="20"/>
          <w:szCs w:val="20"/>
        </w:rPr>
        <w:t xml:space="preserve">Weekly Work </w:t>
      </w:r>
      <w:proofErr w:type="spellStart"/>
      <w:r w:rsidRPr="00E2714B">
        <w:rPr>
          <w:rStyle w:val="Fett"/>
          <w:rFonts w:ascii="Arial" w:hAnsi="Arial" w:cs="Arial"/>
          <w:sz w:val="20"/>
          <w:szCs w:val="20"/>
        </w:rPr>
        <w:t>Planning</w:t>
      </w:r>
      <w:proofErr w:type="spellEnd"/>
      <w:r w:rsidRPr="00E2714B">
        <w:rPr>
          <w:rStyle w:val="Fett"/>
          <w:rFonts w:ascii="Arial" w:hAnsi="Arial" w:cs="Arial"/>
          <w:sz w:val="20"/>
          <w:szCs w:val="20"/>
        </w:rPr>
        <w:t xml:space="preserve"> Meetings:</w:t>
      </w:r>
      <w:r w:rsidRPr="00E2714B">
        <w:rPr>
          <w:rFonts w:ascii="Arial" w:hAnsi="Arial" w:cs="Arial"/>
          <w:sz w:val="20"/>
          <w:szCs w:val="20"/>
        </w:rPr>
        <w:t xml:space="preserve"> Wöchentliche Planungsmeetings zur kurzfristigen Arbeitsplanung und Koordination zwischen den Gewerken.</w:t>
      </w:r>
    </w:p>
    <w:p w14:paraId="254D66C9" w14:textId="77777777" w:rsidR="007B23AA" w:rsidRPr="006C79CA" w:rsidRDefault="007B23AA" w:rsidP="006C79CA">
      <w:pPr>
        <w:snapToGrid w:val="0"/>
        <w:spacing w:after="0" w:line="240" w:lineRule="auto"/>
        <w:rPr>
          <w:rFonts w:ascii="Arial" w:hAnsi="Arial" w:cs="Arial"/>
          <w:b/>
        </w:rPr>
      </w:pPr>
    </w:p>
    <w:p w14:paraId="20F397FE" w14:textId="77777777" w:rsidR="006C79CA" w:rsidRDefault="006C79CA"/>
    <w:sectPr w:rsidR="006C79CA" w:rsidSect="00E2714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4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2425" w14:textId="77777777" w:rsidR="00F55646" w:rsidRDefault="00F55646">
      <w:pPr>
        <w:spacing w:after="0" w:line="240" w:lineRule="auto"/>
      </w:pPr>
      <w:r>
        <w:separator/>
      </w:r>
    </w:p>
  </w:endnote>
  <w:endnote w:type="continuationSeparator" w:id="0">
    <w:p w14:paraId="51E33274" w14:textId="77777777" w:rsidR="00F55646" w:rsidRDefault="00F5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24A46" w14:textId="132C6519" w:rsidR="00D57FAB" w:rsidRPr="009B686F" w:rsidRDefault="00D57FAB">
    <w:pPr>
      <w:pStyle w:val="Fuzeile"/>
      <w:rPr>
        <w:sz w:val="18"/>
      </w:rPr>
    </w:pPr>
    <w:r>
      <w:rPr>
        <w:rFonts w:ascii="Arial" w:hAnsi="Arial"/>
        <w:sz w:val="18"/>
      </w:rPr>
      <w:t xml:space="preserve">Seite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3A6345">
      <w:rPr>
        <w:noProof/>
        <w:sz w:val="18"/>
      </w:rPr>
      <w:t>11</w:t>
    </w:r>
    <w:r>
      <w:rPr>
        <w:sz w:val="18"/>
      </w:rPr>
      <w:fldChar w:fldCharType="end"/>
    </w:r>
    <w:r>
      <w:rPr>
        <w:rFonts w:ascii="Arial" w:hAnsi="Arial"/>
        <w:sz w:val="18"/>
      </w:rPr>
      <w:t xml:space="preserve"> von </w:t>
    </w:r>
    <w:r>
      <w:rPr>
        <w:sz w:val="18"/>
      </w:rPr>
      <w:fldChar w:fldCharType="begin"/>
    </w:r>
    <w:r>
      <w:rPr>
        <w:sz w:val="18"/>
      </w:rPr>
      <w:instrText xml:space="preserve"> NUMPAGES \*Arabic </w:instrText>
    </w:r>
    <w:r>
      <w:rPr>
        <w:sz w:val="18"/>
      </w:rPr>
      <w:fldChar w:fldCharType="separate"/>
    </w:r>
    <w:r w:rsidR="003A6345">
      <w:rPr>
        <w:noProof/>
        <w:sz w:val="18"/>
      </w:rPr>
      <w:t>11</w:t>
    </w:r>
    <w:r>
      <w:rPr>
        <w:sz w:val="18"/>
      </w:rPr>
      <w:fldChar w:fldCharType="end"/>
    </w:r>
  </w:p>
  <w:p w14:paraId="0838622F" w14:textId="77777777" w:rsidR="00D57FAB" w:rsidRDefault="00D57FAB">
    <w:pPr>
      <w:pStyle w:val="Fuzeile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CB5C" w14:textId="57A680D2" w:rsidR="00D57FAB" w:rsidRPr="00FB77EC" w:rsidRDefault="00D57FAB" w:rsidP="00FB77EC">
    <w:pPr>
      <w:spacing w:after="0" w:line="240" w:lineRule="auto"/>
      <w:rPr>
        <w:rFonts w:ascii="Arial" w:hAnsi="Arial"/>
        <w:sz w:val="18"/>
      </w:rPr>
    </w:pPr>
    <w:r w:rsidRPr="00FB77EC">
      <w:rPr>
        <w:rFonts w:ascii="Arial" w:hAnsi="Arial"/>
        <w:sz w:val="18"/>
      </w:rPr>
      <w:t xml:space="preserve">Seite </w:t>
    </w:r>
    <w:r w:rsidRPr="00FB77EC">
      <w:rPr>
        <w:sz w:val="18"/>
      </w:rPr>
      <w:fldChar w:fldCharType="begin"/>
    </w:r>
    <w:r w:rsidRPr="00FB77EC">
      <w:rPr>
        <w:sz w:val="18"/>
      </w:rPr>
      <w:instrText xml:space="preserve"> PAGE </w:instrText>
    </w:r>
    <w:r w:rsidRPr="00FB77EC">
      <w:rPr>
        <w:sz w:val="18"/>
      </w:rPr>
      <w:fldChar w:fldCharType="separate"/>
    </w:r>
    <w:r w:rsidR="003A6345">
      <w:rPr>
        <w:noProof/>
        <w:sz w:val="18"/>
      </w:rPr>
      <w:t>1</w:t>
    </w:r>
    <w:r w:rsidRPr="00FB77EC">
      <w:rPr>
        <w:sz w:val="18"/>
      </w:rPr>
      <w:fldChar w:fldCharType="end"/>
    </w:r>
    <w:r w:rsidRPr="00FB77EC">
      <w:rPr>
        <w:rFonts w:ascii="Arial" w:hAnsi="Arial"/>
        <w:sz w:val="18"/>
      </w:rPr>
      <w:t xml:space="preserve"> von </w:t>
    </w:r>
    <w:r w:rsidRPr="00FB77EC">
      <w:rPr>
        <w:sz w:val="18"/>
      </w:rPr>
      <w:fldChar w:fldCharType="begin"/>
    </w:r>
    <w:r w:rsidRPr="00FB77EC">
      <w:rPr>
        <w:sz w:val="18"/>
      </w:rPr>
      <w:instrText xml:space="preserve"> NUMPAGES \*Arabic </w:instrText>
    </w:r>
    <w:r w:rsidRPr="00FB77EC">
      <w:rPr>
        <w:sz w:val="18"/>
      </w:rPr>
      <w:fldChar w:fldCharType="separate"/>
    </w:r>
    <w:r w:rsidR="003A6345">
      <w:rPr>
        <w:noProof/>
        <w:sz w:val="18"/>
      </w:rPr>
      <w:t>11</w:t>
    </w:r>
    <w:r w:rsidRPr="00FB77EC">
      <w:rPr>
        <w:sz w:val="18"/>
      </w:rPr>
      <w:fldChar w:fldCharType="end"/>
    </w:r>
  </w:p>
  <w:p w14:paraId="6DFBC451" w14:textId="6EA7523B" w:rsidR="00774AC0" w:rsidRDefault="00774A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362F8" w14:textId="77777777" w:rsidR="00F55646" w:rsidRDefault="00F55646">
      <w:pPr>
        <w:spacing w:after="0" w:line="240" w:lineRule="auto"/>
      </w:pPr>
      <w:r>
        <w:separator/>
      </w:r>
    </w:p>
  </w:footnote>
  <w:footnote w:type="continuationSeparator" w:id="0">
    <w:p w14:paraId="3A75161E" w14:textId="77777777" w:rsidR="00F55646" w:rsidRDefault="00F5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350A5" w14:textId="249B1651" w:rsidR="00D57FAB" w:rsidRDefault="00D57FAB" w:rsidP="00E5543D">
    <w:pPr>
      <w:pStyle w:val="Kopfzeile"/>
      <w:rPr>
        <w:rFonts w:ascii="Arial" w:hAnsi="Arial" w:cs="Arial"/>
      </w:rPr>
    </w:pPr>
  </w:p>
  <w:p w14:paraId="5D0BBA9F" w14:textId="0D09B0C1" w:rsidR="00D57FAB" w:rsidRPr="005C24E9" w:rsidRDefault="00D57FAB" w:rsidP="005C24E9">
    <w:pPr>
      <w:pStyle w:val="Kopfzeile"/>
      <w:ind w:right="-567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2D3A" w14:textId="185610A0" w:rsidR="00D57FAB" w:rsidRDefault="00E2714B" w:rsidP="00E939DF">
    <w:pPr>
      <w:pStyle w:val="Kopfzeile"/>
      <w:rPr>
        <w:rFonts w:ascii="Arial" w:hAnsi="Arial" w:cs="Arial"/>
      </w:rPr>
    </w:pPr>
    <w:r w:rsidRPr="0066790A">
      <w:rPr>
        <w:b/>
        <w:noProof/>
        <w:highlight w:val="yellow"/>
      </w:rPr>
      <w:drawing>
        <wp:anchor distT="0" distB="0" distL="114300" distR="114300" simplePos="0" relativeHeight="251659264" behindDoc="0" locked="0" layoutInCell="1" allowOverlap="1" wp14:anchorId="38C876EF" wp14:editId="58345852">
          <wp:simplePos x="0" y="0"/>
          <wp:positionH relativeFrom="column">
            <wp:posOffset>5153025</wp:posOffset>
          </wp:positionH>
          <wp:positionV relativeFrom="paragraph">
            <wp:posOffset>-219710</wp:posOffset>
          </wp:positionV>
          <wp:extent cx="641445" cy="641445"/>
          <wp:effectExtent l="0" t="0" r="6350" b="6350"/>
          <wp:wrapNone/>
          <wp:docPr id="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ine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1445" cy="641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8041A0" w14:textId="77777777" w:rsidR="0037574B" w:rsidRDefault="00D57FAB" w:rsidP="00E939DF">
    <w:pPr>
      <w:pStyle w:val="Kopfzeile"/>
      <w:rPr>
        <w:rFonts w:ascii="Arial" w:hAnsi="Arial" w:cs="Arial"/>
        <w:sz w:val="20"/>
      </w:rPr>
    </w:pPr>
    <w:r w:rsidRPr="00E939DF">
      <w:rPr>
        <w:rFonts w:ascii="Arial" w:hAnsi="Arial" w:cs="Arial"/>
        <w:sz w:val="20"/>
      </w:rPr>
      <w:t xml:space="preserve">Anlage </w:t>
    </w:r>
    <w:r>
      <w:rPr>
        <w:rFonts w:ascii="Arial" w:hAnsi="Arial" w:cs="Arial"/>
        <w:sz w:val="20"/>
      </w:rPr>
      <w:t>A</w:t>
    </w:r>
    <w:r w:rsidR="0037574B">
      <w:rPr>
        <w:rFonts w:ascii="Arial" w:hAnsi="Arial" w:cs="Arial"/>
        <w:sz w:val="20"/>
      </w:rPr>
      <w:t>3</w:t>
    </w:r>
  </w:p>
  <w:p w14:paraId="5EBD7AB4" w14:textId="2C8AA8F3" w:rsidR="00D57FAB" w:rsidRPr="00E939DF" w:rsidRDefault="00D57FAB" w:rsidP="00E939DF">
    <w:pPr>
      <w:pStyle w:val="Kopf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Leistungsbild LEAN Design und Construction Management</w:t>
    </w:r>
  </w:p>
  <w:p w14:paraId="2619302C" w14:textId="4E88C09F" w:rsidR="00D57FAB" w:rsidRPr="00E939DF" w:rsidRDefault="00D57FAB" w:rsidP="00E939DF">
    <w:pPr>
      <w:pStyle w:val="Kopfzeile"/>
      <w:rPr>
        <w:rFonts w:ascii="Arial" w:hAnsi="Arial" w:cs="Arial"/>
        <w:sz w:val="20"/>
      </w:rPr>
    </w:pPr>
    <w:r w:rsidRPr="00E939DF">
      <w:rPr>
        <w:rFonts w:ascii="Arial" w:hAnsi="Arial" w:cs="Arial"/>
        <w:noProof/>
        <w:sz w:val="20"/>
        <w:lang w:eastAsia="de-DE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6C30504" wp14:editId="10BA1A1F">
              <wp:simplePos x="0" y="0"/>
              <wp:positionH relativeFrom="column">
                <wp:posOffset>-3175</wp:posOffset>
              </wp:positionH>
              <wp:positionV relativeFrom="paragraph">
                <wp:posOffset>28574</wp:posOffset>
              </wp:positionV>
              <wp:extent cx="5831840" cy="0"/>
              <wp:effectExtent l="0" t="0" r="0" b="0"/>
              <wp:wrapNone/>
              <wp:docPr id="1" name="Gerade Verbindung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318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60D3F1" id="Gerade Verbindung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5pt,2.25pt" to="458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" strokecolor="windowText">
              <v:stroke joinstyle="miter"/>
              <o:lock v:ext="edit" shapetype="f"/>
            </v:line>
          </w:pict>
        </mc:Fallback>
      </mc:AlternateContent>
    </w:r>
  </w:p>
  <w:p w14:paraId="2F59C73A" w14:textId="77777777" w:rsidR="00D57FAB" w:rsidRPr="00E939DF" w:rsidRDefault="00D57FAB" w:rsidP="00E939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/>
      </w:rPr>
    </w:lvl>
  </w:abstractNum>
  <w:abstractNum w:abstractNumId="2" w15:restartNumberingAfterBreak="0">
    <w:nsid w:val="017A51E0"/>
    <w:multiLevelType w:val="multilevel"/>
    <w:tmpl w:val="A420F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699"/>
    <w:multiLevelType w:val="hybridMultilevel"/>
    <w:tmpl w:val="8AD4767C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96CC2"/>
    <w:multiLevelType w:val="hybridMultilevel"/>
    <w:tmpl w:val="47DAF338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D284F"/>
    <w:multiLevelType w:val="multilevel"/>
    <w:tmpl w:val="2FD4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DC3E65"/>
    <w:multiLevelType w:val="multilevel"/>
    <w:tmpl w:val="B386D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81756"/>
    <w:multiLevelType w:val="hybridMultilevel"/>
    <w:tmpl w:val="D1461A64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6B4"/>
    <w:multiLevelType w:val="multilevel"/>
    <w:tmpl w:val="A0A8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FE580D"/>
    <w:multiLevelType w:val="multilevel"/>
    <w:tmpl w:val="8690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9937F7"/>
    <w:multiLevelType w:val="multilevel"/>
    <w:tmpl w:val="928E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CF02CF"/>
    <w:multiLevelType w:val="hybridMultilevel"/>
    <w:tmpl w:val="E7F05F0C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F63B1"/>
    <w:multiLevelType w:val="hybridMultilevel"/>
    <w:tmpl w:val="86E8F75C"/>
    <w:lvl w:ilvl="0" w:tplc="B50892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color w:val="156082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200DD"/>
    <w:multiLevelType w:val="multilevel"/>
    <w:tmpl w:val="9952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D74B3E"/>
    <w:multiLevelType w:val="hybridMultilevel"/>
    <w:tmpl w:val="861A082C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E2806"/>
    <w:multiLevelType w:val="multilevel"/>
    <w:tmpl w:val="4218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2C3194"/>
    <w:multiLevelType w:val="multilevel"/>
    <w:tmpl w:val="612E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1B7C73"/>
    <w:multiLevelType w:val="hybridMultilevel"/>
    <w:tmpl w:val="70722546"/>
    <w:lvl w:ilvl="0" w:tplc="B50892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color w:val="156082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55E73"/>
    <w:multiLevelType w:val="multilevel"/>
    <w:tmpl w:val="4704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411E1C"/>
    <w:multiLevelType w:val="multilevel"/>
    <w:tmpl w:val="8E86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907324"/>
    <w:multiLevelType w:val="multilevel"/>
    <w:tmpl w:val="11F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A036E4"/>
    <w:multiLevelType w:val="hybridMultilevel"/>
    <w:tmpl w:val="0B9A5932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D58C077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47F59"/>
    <w:multiLevelType w:val="multilevel"/>
    <w:tmpl w:val="7FCC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9167B6"/>
    <w:multiLevelType w:val="multilevel"/>
    <w:tmpl w:val="DC8E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B952F3"/>
    <w:multiLevelType w:val="multilevel"/>
    <w:tmpl w:val="0E40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FB4285"/>
    <w:multiLevelType w:val="hybridMultilevel"/>
    <w:tmpl w:val="728AAD20"/>
    <w:lvl w:ilvl="0" w:tplc="D58C07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D58C077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96071"/>
    <w:multiLevelType w:val="multilevel"/>
    <w:tmpl w:val="28C2E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A2144C"/>
    <w:multiLevelType w:val="multilevel"/>
    <w:tmpl w:val="9B38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634EB2"/>
    <w:multiLevelType w:val="multilevel"/>
    <w:tmpl w:val="99DAC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5F2912"/>
    <w:multiLevelType w:val="multilevel"/>
    <w:tmpl w:val="B180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4D5162"/>
    <w:multiLevelType w:val="multilevel"/>
    <w:tmpl w:val="B8542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4559841">
    <w:abstractNumId w:val="0"/>
  </w:num>
  <w:num w:numId="2" w16cid:durableId="1373268082">
    <w:abstractNumId w:val="25"/>
  </w:num>
  <w:num w:numId="3" w16cid:durableId="651981751">
    <w:abstractNumId w:val="17"/>
  </w:num>
  <w:num w:numId="4" w16cid:durableId="1619944898">
    <w:abstractNumId w:val="15"/>
  </w:num>
  <w:num w:numId="5" w16cid:durableId="934283691">
    <w:abstractNumId w:val="5"/>
  </w:num>
  <w:num w:numId="6" w16cid:durableId="1202208051">
    <w:abstractNumId w:val="19"/>
  </w:num>
  <w:num w:numId="7" w16cid:durableId="1614897113">
    <w:abstractNumId w:val="27"/>
  </w:num>
  <w:num w:numId="8" w16cid:durableId="88549029">
    <w:abstractNumId w:val="21"/>
  </w:num>
  <w:num w:numId="9" w16cid:durableId="1817917882">
    <w:abstractNumId w:val="9"/>
  </w:num>
  <w:num w:numId="10" w16cid:durableId="786582890">
    <w:abstractNumId w:val="3"/>
  </w:num>
  <w:num w:numId="11" w16cid:durableId="84233029">
    <w:abstractNumId w:val="28"/>
  </w:num>
  <w:num w:numId="12" w16cid:durableId="207685764">
    <w:abstractNumId w:val="14"/>
  </w:num>
  <w:num w:numId="13" w16cid:durableId="2030720459">
    <w:abstractNumId w:val="7"/>
  </w:num>
  <w:num w:numId="14" w16cid:durableId="1901330920">
    <w:abstractNumId w:val="4"/>
  </w:num>
  <w:num w:numId="15" w16cid:durableId="544487664">
    <w:abstractNumId w:val="11"/>
  </w:num>
  <w:num w:numId="16" w16cid:durableId="220483375">
    <w:abstractNumId w:val="10"/>
  </w:num>
  <w:num w:numId="17" w16cid:durableId="819615028">
    <w:abstractNumId w:val="26"/>
  </w:num>
  <w:num w:numId="18" w16cid:durableId="456416634">
    <w:abstractNumId w:val="30"/>
  </w:num>
  <w:num w:numId="19" w16cid:durableId="1975598793">
    <w:abstractNumId w:val="18"/>
  </w:num>
  <w:num w:numId="20" w16cid:durableId="68114453">
    <w:abstractNumId w:val="24"/>
  </w:num>
  <w:num w:numId="21" w16cid:durableId="1480730383">
    <w:abstractNumId w:val="8"/>
  </w:num>
  <w:num w:numId="22" w16cid:durableId="1689788808">
    <w:abstractNumId w:val="2"/>
  </w:num>
  <w:num w:numId="23" w16cid:durableId="1156453729">
    <w:abstractNumId w:val="23"/>
  </w:num>
  <w:num w:numId="24" w16cid:durableId="901722133">
    <w:abstractNumId w:val="13"/>
  </w:num>
  <w:num w:numId="25" w16cid:durableId="206795552">
    <w:abstractNumId w:val="29"/>
  </w:num>
  <w:num w:numId="26" w16cid:durableId="492765858">
    <w:abstractNumId w:val="22"/>
  </w:num>
  <w:num w:numId="27" w16cid:durableId="648636103">
    <w:abstractNumId w:val="20"/>
  </w:num>
  <w:num w:numId="28" w16cid:durableId="1748065511">
    <w:abstractNumId w:val="16"/>
  </w:num>
  <w:num w:numId="29" w16cid:durableId="1100832848">
    <w:abstractNumId w:val="6"/>
  </w:num>
  <w:num w:numId="30" w16cid:durableId="147869120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1D3"/>
    <w:rsid w:val="00006669"/>
    <w:rsid w:val="00007120"/>
    <w:rsid w:val="00007364"/>
    <w:rsid w:val="00010E75"/>
    <w:rsid w:val="00030D74"/>
    <w:rsid w:val="00030E3A"/>
    <w:rsid w:val="00031221"/>
    <w:rsid w:val="00031C9A"/>
    <w:rsid w:val="0003200E"/>
    <w:rsid w:val="00033FB2"/>
    <w:rsid w:val="0004017C"/>
    <w:rsid w:val="00040A1D"/>
    <w:rsid w:val="000418A1"/>
    <w:rsid w:val="00042968"/>
    <w:rsid w:val="00050D4D"/>
    <w:rsid w:val="00052CA8"/>
    <w:rsid w:val="00066FE4"/>
    <w:rsid w:val="00071B25"/>
    <w:rsid w:val="00071C6E"/>
    <w:rsid w:val="00073222"/>
    <w:rsid w:val="00076F8C"/>
    <w:rsid w:val="000803A9"/>
    <w:rsid w:val="00081BF9"/>
    <w:rsid w:val="000828F4"/>
    <w:rsid w:val="00085647"/>
    <w:rsid w:val="0009098F"/>
    <w:rsid w:val="00091ACE"/>
    <w:rsid w:val="00091C61"/>
    <w:rsid w:val="00095A13"/>
    <w:rsid w:val="00096230"/>
    <w:rsid w:val="000A11BB"/>
    <w:rsid w:val="000A1475"/>
    <w:rsid w:val="000A759B"/>
    <w:rsid w:val="000B5096"/>
    <w:rsid w:val="000B75CD"/>
    <w:rsid w:val="000D3623"/>
    <w:rsid w:val="000D5839"/>
    <w:rsid w:val="000D5C18"/>
    <w:rsid w:val="000E13ED"/>
    <w:rsid w:val="000E16A4"/>
    <w:rsid w:val="000F0EFF"/>
    <w:rsid w:val="000F15D3"/>
    <w:rsid w:val="000F38C5"/>
    <w:rsid w:val="001021A5"/>
    <w:rsid w:val="00103BD6"/>
    <w:rsid w:val="00104760"/>
    <w:rsid w:val="00106B5C"/>
    <w:rsid w:val="001070CE"/>
    <w:rsid w:val="001078B6"/>
    <w:rsid w:val="001173B5"/>
    <w:rsid w:val="00121563"/>
    <w:rsid w:val="0012422D"/>
    <w:rsid w:val="00125E5D"/>
    <w:rsid w:val="00132C2A"/>
    <w:rsid w:val="0013542F"/>
    <w:rsid w:val="001443AF"/>
    <w:rsid w:val="00147C1A"/>
    <w:rsid w:val="00156EB6"/>
    <w:rsid w:val="0015732F"/>
    <w:rsid w:val="001607C7"/>
    <w:rsid w:val="00164B23"/>
    <w:rsid w:val="00165A9F"/>
    <w:rsid w:val="00166717"/>
    <w:rsid w:val="00176024"/>
    <w:rsid w:val="00177EA0"/>
    <w:rsid w:val="001809FF"/>
    <w:rsid w:val="00185540"/>
    <w:rsid w:val="001921F7"/>
    <w:rsid w:val="00192385"/>
    <w:rsid w:val="0019256B"/>
    <w:rsid w:val="001927EA"/>
    <w:rsid w:val="00193301"/>
    <w:rsid w:val="00194B0B"/>
    <w:rsid w:val="001A0BAF"/>
    <w:rsid w:val="001A24F9"/>
    <w:rsid w:val="001B1B29"/>
    <w:rsid w:val="001D0E73"/>
    <w:rsid w:val="001E13E2"/>
    <w:rsid w:val="001E432A"/>
    <w:rsid w:val="001F2344"/>
    <w:rsid w:val="001F3933"/>
    <w:rsid w:val="001F628A"/>
    <w:rsid w:val="001F68E4"/>
    <w:rsid w:val="001F7FD4"/>
    <w:rsid w:val="00206548"/>
    <w:rsid w:val="00215B73"/>
    <w:rsid w:val="00216DED"/>
    <w:rsid w:val="00230738"/>
    <w:rsid w:val="00244F80"/>
    <w:rsid w:val="00253908"/>
    <w:rsid w:val="00255AF5"/>
    <w:rsid w:val="00257463"/>
    <w:rsid w:val="00263F17"/>
    <w:rsid w:val="00275C59"/>
    <w:rsid w:val="00275D95"/>
    <w:rsid w:val="002811AA"/>
    <w:rsid w:val="00284975"/>
    <w:rsid w:val="00284E54"/>
    <w:rsid w:val="002905DA"/>
    <w:rsid w:val="00296025"/>
    <w:rsid w:val="00296DA1"/>
    <w:rsid w:val="00297DE0"/>
    <w:rsid w:val="002A3D8D"/>
    <w:rsid w:val="002A77FE"/>
    <w:rsid w:val="002B1785"/>
    <w:rsid w:val="002B72A5"/>
    <w:rsid w:val="002C2F21"/>
    <w:rsid w:val="002C660B"/>
    <w:rsid w:val="002D17CC"/>
    <w:rsid w:val="002E0192"/>
    <w:rsid w:val="002E1193"/>
    <w:rsid w:val="002E4CF8"/>
    <w:rsid w:val="002F1893"/>
    <w:rsid w:val="002F5409"/>
    <w:rsid w:val="002F6441"/>
    <w:rsid w:val="00302912"/>
    <w:rsid w:val="003113D1"/>
    <w:rsid w:val="00316177"/>
    <w:rsid w:val="00331B22"/>
    <w:rsid w:val="00344479"/>
    <w:rsid w:val="00344F1B"/>
    <w:rsid w:val="0034724E"/>
    <w:rsid w:val="00361A68"/>
    <w:rsid w:val="003648AC"/>
    <w:rsid w:val="00371357"/>
    <w:rsid w:val="0037574B"/>
    <w:rsid w:val="00384ACE"/>
    <w:rsid w:val="00386E65"/>
    <w:rsid w:val="003871D3"/>
    <w:rsid w:val="00387983"/>
    <w:rsid w:val="003921F2"/>
    <w:rsid w:val="003924CA"/>
    <w:rsid w:val="003A1A5E"/>
    <w:rsid w:val="003A51FF"/>
    <w:rsid w:val="003A5FDB"/>
    <w:rsid w:val="003A6345"/>
    <w:rsid w:val="003A6F63"/>
    <w:rsid w:val="003A786B"/>
    <w:rsid w:val="003B0DE2"/>
    <w:rsid w:val="003B1C31"/>
    <w:rsid w:val="003B206D"/>
    <w:rsid w:val="003B3C8C"/>
    <w:rsid w:val="003B433A"/>
    <w:rsid w:val="003B5735"/>
    <w:rsid w:val="003C3608"/>
    <w:rsid w:val="003D0A28"/>
    <w:rsid w:val="003D35B5"/>
    <w:rsid w:val="003D47C8"/>
    <w:rsid w:val="003E0347"/>
    <w:rsid w:val="003E2C04"/>
    <w:rsid w:val="003E4F23"/>
    <w:rsid w:val="003E5F8E"/>
    <w:rsid w:val="003E6C40"/>
    <w:rsid w:val="003E76FA"/>
    <w:rsid w:val="003F0496"/>
    <w:rsid w:val="003F2D80"/>
    <w:rsid w:val="0040511B"/>
    <w:rsid w:val="00414C1D"/>
    <w:rsid w:val="00427F75"/>
    <w:rsid w:val="00430291"/>
    <w:rsid w:val="004367A0"/>
    <w:rsid w:val="004402FA"/>
    <w:rsid w:val="00444F06"/>
    <w:rsid w:val="00451F36"/>
    <w:rsid w:val="0046231B"/>
    <w:rsid w:val="00462980"/>
    <w:rsid w:val="0046319C"/>
    <w:rsid w:val="00464219"/>
    <w:rsid w:val="00467F71"/>
    <w:rsid w:val="0047209F"/>
    <w:rsid w:val="00472703"/>
    <w:rsid w:val="004769AF"/>
    <w:rsid w:val="00482E40"/>
    <w:rsid w:val="0048738F"/>
    <w:rsid w:val="004904D5"/>
    <w:rsid w:val="004920AA"/>
    <w:rsid w:val="00493732"/>
    <w:rsid w:val="004958AA"/>
    <w:rsid w:val="00495DC4"/>
    <w:rsid w:val="004A12EA"/>
    <w:rsid w:val="004A6D8B"/>
    <w:rsid w:val="004A76CD"/>
    <w:rsid w:val="004B21AD"/>
    <w:rsid w:val="004B6A87"/>
    <w:rsid w:val="004B6BA5"/>
    <w:rsid w:val="004C0A37"/>
    <w:rsid w:val="004C71D5"/>
    <w:rsid w:val="004D1ABE"/>
    <w:rsid w:val="004D1BA6"/>
    <w:rsid w:val="004D1D6E"/>
    <w:rsid w:val="004D2658"/>
    <w:rsid w:val="004D2CE7"/>
    <w:rsid w:val="004D35A4"/>
    <w:rsid w:val="004E1ADF"/>
    <w:rsid w:val="004E204C"/>
    <w:rsid w:val="004E532C"/>
    <w:rsid w:val="004E53AA"/>
    <w:rsid w:val="004E7D89"/>
    <w:rsid w:val="004F091C"/>
    <w:rsid w:val="004F11B9"/>
    <w:rsid w:val="004F58EA"/>
    <w:rsid w:val="004F6D45"/>
    <w:rsid w:val="0050557A"/>
    <w:rsid w:val="005116FF"/>
    <w:rsid w:val="005135A2"/>
    <w:rsid w:val="00514453"/>
    <w:rsid w:val="00514882"/>
    <w:rsid w:val="00525169"/>
    <w:rsid w:val="005253EE"/>
    <w:rsid w:val="00526186"/>
    <w:rsid w:val="00532800"/>
    <w:rsid w:val="0053329C"/>
    <w:rsid w:val="00550C08"/>
    <w:rsid w:val="00551623"/>
    <w:rsid w:val="005570DD"/>
    <w:rsid w:val="005602F8"/>
    <w:rsid w:val="005638BF"/>
    <w:rsid w:val="005677A5"/>
    <w:rsid w:val="00567D9C"/>
    <w:rsid w:val="00572EB0"/>
    <w:rsid w:val="00592CF5"/>
    <w:rsid w:val="00595FD1"/>
    <w:rsid w:val="00597F4F"/>
    <w:rsid w:val="005A2976"/>
    <w:rsid w:val="005A2CEB"/>
    <w:rsid w:val="005A4660"/>
    <w:rsid w:val="005B3484"/>
    <w:rsid w:val="005C24E9"/>
    <w:rsid w:val="005C2C78"/>
    <w:rsid w:val="005C41F2"/>
    <w:rsid w:val="005C67B7"/>
    <w:rsid w:val="005E0837"/>
    <w:rsid w:val="005E08E5"/>
    <w:rsid w:val="005E46CF"/>
    <w:rsid w:val="005F265F"/>
    <w:rsid w:val="00601ACF"/>
    <w:rsid w:val="0060213E"/>
    <w:rsid w:val="006104E2"/>
    <w:rsid w:val="0061616D"/>
    <w:rsid w:val="00616426"/>
    <w:rsid w:val="00617B26"/>
    <w:rsid w:val="0062038B"/>
    <w:rsid w:val="0062209E"/>
    <w:rsid w:val="00625843"/>
    <w:rsid w:val="006303E9"/>
    <w:rsid w:val="00632700"/>
    <w:rsid w:val="00632CF6"/>
    <w:rsid w:val="00645FE4"/>
    <w:rsid w:val="00650568"/>
    <w:rsid w:val="006528A9"/>
    <w:rsid w:val="00653593"/>
    <w:rsid w:val="00654355"/>
    <w:rsid w:val="00656514"/>
    <w:rsid w:val="00661DA3"/>
    <w:rsid w:val="006648D4"/>
    <w:rsid w:val="00667E1E"/>
    <w:rsid w:val="0068324A"/>
    <w:rsid w:val="00684C40"/>
    <w:rsid w:val="006A2AC6"/>
    <w:rsid w:val="006A4931"/>
    <w:rsid w:val="006A6FA1"/>
    <w:rsid w:val="006B6EA4"/>
    <w:rsid w:val="006B71C7"/>
    <w:rsid w:val="006B7954"/>
    <w:rsid w:val="006B7B58"/>
    <w:rsid w:val="006C1EA4"/>
    <w:rsid w:val="006C5F4D"/>
    <w:rsid w:val="006C79CA"/>
    <w:rsid w:val="006D4D0C"/>
    <w:rsid w:val="006D74E0"/>
    <w:rsid w:val="006E2F81"/>
    <w:rsid w:val="006E412C"/>
    <w:rsid w:val="006E766A"/>
    <w:rsid w:val="006E79EB"/>
    <w:rsid w:val="006F0CF1"/>
    <w:rsid w:val="006F157A"/>
    <w:rsid w:val="006F423A"/>
    <w:rsid w:val="006F5DCA"/>
    <w:rsid w:val="006F6D3A"/>
    <w:rsid w:val="00713F6C"/>
    <w:rsid w:val="00716D61"/>
    <w:rsid w:val="00717528"/>
    <w:rsid w:val="00723559"/>
    <w:rsid w:val="007267A0"/>
    <w:rsid w:val="00726CB7"/>
    <w:rsid w:val="00733105"/>
    <w:rsid w:val="00735884"/>
    <w:rsid w:val="0073675D"/>
    <w:rsid w:val="007367EE"/>
    <w:rsid w:val="007377A7"/>
    <w:rsid w:val="00740F1B"/>
    <w:rsid w:val="00741D69"/>
    <w:rsid w:val="007446EA"/>
    <w:rsid w:val="00747ED5"/>
    <w:rsid w:val="00752518"/>
    <w:rsid w:val="00752C62"/>
    <w:rsid w:val="00766678"/>
    <w:rsid w:val="00771365"/>
    <w:rsid w:val="00772187"/>
    <w:rsid w:val="00774AC0"/>
    <w:rsid w:val="007765E8"/>
    <w:rsid w:val="00776D5B"/>
    <w:rsid w:val="00777508"/>
    <w:rsid w:val="00782208"/>
    <w:rsid w:val="00782C77"/>
    <w:rsid w:val="007879C4"/>
    <w:rsid w:val="00790A99"/>
    <w:rsid w:val="00795038"/>
    <w:rsid w:val="007B0D08"/>
    <w:rsid w:val="007B18D6"/>
    <w:rsid w:val="007B23AA"/>
    <w:rsid w:val="007B25EA"/>
    <w:rsid w:val="007B6766"/>
    <w:rsid w:val="007B7572"/>
    <w:rsid w:val="007C0A8D"/>
    <w:rsid w:val="007C3EAB"/>
    <w:rsid w:val="007D78A3"/>
    <w:rsid w:val="007E1114"/>
    <w:rsid w:val="007E1509"/>
    <w:rsid w:val="007E441A"/>
    <w:rsid w:val="007E5107"/>
    <w:rsid w:val="007E7B36"/>
    <w:rsid w:val="007F1546"/>
    <w:rsid w:val="007F36C6"/>
    <w:rsid w:val="007F5264"/>
    <w:rsid w:val="007F6A30"/>
    <w:rsid w:val="007F73B4"/>
    <w:rsid w:val="00801B35"/>
    <w:rsid w:val="00821001"/>
    <w:rsid w:val="008321AE"/>
    <w:rsid w:val="00832417"/>
    <w:rsid w:val="008338BF"/>
    <w:rsid w:val="008410DC"/>
    <w:rsid w:val="00841B62"/>
    <w:rsid w:val="00864A7F"/>
    <w:rsid w:val="00867F1B"/>
    <w:rsid w:val="00875162"/>
    <w:rsid w:val="00883E81"/>
    <w:rsid w:val="00883E89"/>
    <w:rsid w:val="0088543D"/>
    <w:rsid w:val="00887D5A"/>
    <w:rsid w:val="008932C1"/>
    <w:rsid w:val="00897568"/>
    <w:rsid w:val="008A5248"/>
    <w:rsid w:val="008A7ECF"/>
    <w:rsid w:val="008B03C6"/>
    <w:rsid w:val="008B5AA2"/>
    <w:rsid w:val="008B621D"/>
    <w:rsid w:val="008B7941"/>
    <w:rsid w:val="008C1968"/>
    <w:rsid w:val="008C2C9B"/>
    <w:rsid w:val="008C7F51"/>
    <w:rsid w:val="008D0533"/>
    <w:rsid w:val="008D0FA2"/>
    <w:rsid w:val="008D379C"/>
    <w:rsid w:val="008D4CC2"/>
    <w:rsid w:val="008D5D37"/>
    <w:rsid w:val="008D5F2E"/>
    <w:rsid w:val="008D75A6"/>
    <w:rsid w:val="008F782E"/>
    <w:rsid w:val="00902D24"/>
    <w:rsid w:val="0091541F"/>
    <w:rsid w:val="009252D6"/>
    <w:rsid w:val="009325B6"/>
    <w:rsid w:val="00941E8F"/>
    <w:rsid w:val="00945EF9"/>
    <w:rsid w:val="00946170"/>
    <w:rsid w:val="0095736C"/>
    <w:rsid w:val="00996D5C"/>
    <w:rsid w:val="009A207B"/>
    <w:rsid w:val="009A720E"/>
    <w:rsid w:val="009B1059"/>
    <w:rsid w:val="009B346D"/>
    <w:rsid w:val="009B5598"/>
    <w:rsid w:val="009B686F"/>
    <w:rsid w:val="009C3E1C"/>
    <w:rsid w:val="009C70BA"/>
    <w:rsid w:val="009C7504"/>
    <w:rsid w:val="009D3E7B"/>
    <w:rsid w:val="009D3FBA"/>
    <w:rsid w:val="009D5D6E"/>
    <w:rsid w:val="009F326A"/>
    <w:rsid w:val="009F4791"/>
    <w:rsid w:val="009F66C2"/>
    <w:rsid w:val="00A01C6A"/>
    <w:rsid w:val="00A02B48"/>
    <w:rsid w:val="00A0590E"/>
    <w:rsid w:val="00A068E2"/>
    <w:rsid w:val="00A12F39"/>
    <w:rsid w:val="00A144FC"/>
    <w:rsid w:val="00A16551"/>
    <w:rsid w:val="00A249E7"/>
    <w:rsid w:val="00A26290"/>
    <w:rsid w:val="00A31145"/>
    <w:rsid w:val="00A36613"/>
    <w:rsid w:val="00A5242C"/>
    <w:rsid w:val="00A53D9B"/>
    <w:rsid w:val="00A55D62"/>
    <w:rsid w:val="00A626F5"/>
    <w:rsid w:val="00A75CCE"/>
    <w:rsid w:val="00A81D36"/>
    <w:rsid w:val="00A84388"/>
    <w:rsid w:val="00A8524B"/>
    <w:rsid w:val="00A9486A"/>
    <w:rsid w:val="00AA34EF"/>
    <w:rsid w:val="00AA5815"/>
    <w:rsid w:val="00AB0AC0"/>
    <w:rsid w:val="00AB321B"/>
    <w:rsid w:val="00AC5762"/>
    <w:rsid w:val="00AC5A86"/>
    <w:rsid w:val="00AC623E"/>
    <w:rsid w:val="00AD46A2"/>
    <w:rsid w:val="00AE18CA"/>
    <w:rsid w:val="00AE7978"/>
    <w:rsid w:val="00AE7B54"/>
    <w:rsid w:val="00AF0DAB"/>
    <w:rsid w:val="00AF3BC1"/>
    <w:rsid w:val="00B00E24"/>
    <w:rsid w:val="00B03A3B"/>
    <w:rsid w:val="00B065F5"/>
    <w:rsid w:val="00B11E94"/>
    <w:rsid w:val="00B12D66"/>
    <w:rsid w:val="00B15EE8"/>
    <w:rsid w:val="00B245D9"/>
    <w:rsid w:val="00B26A4F"/>
    <w:rsid w:val="00B26C96"/>
    <w:rsid w:val="00B27707"/>
    <w:rsid w:val="00B34DFB"/>
    <w:rsid w:val="00B35783"/>
    <w:rsid w:val="00B420CC"/>
    <w:rsid w:val="00B42EC3"/>
    <w:rsid w:val="00B603CA"/>
    <w:rsid w:val="00B6206C"/>
    <w:rsid w:val="00B66A4C"/>
    <w:rsid w:val="00B706F7"/>
    <w:rsid w:val="00B729DD"/>
    <w:rsid w:val="00B748A8"/>
    <w:rsid w:val="00B77C10"/>
    <w:rsid w:val="00B91069"/>
    <w:rsid w:val="00B91C6F"/>
    <w:rsid w:val="00B95F54"/>
    <w:rsid w:val="00B9605D"/>
    <w:rsid w:val="00B96848"/>
    <w:rsid w:val="00BA4C80"/>
    <w:rsid w:val="00BA4DFF"/>
    <w:rsid w:val="00BB254A"/>
    <w:rsid w:val="00BB474B"/>
    <w:rsid w:val="00BC20CC"/>
    <w:rsid w:val="00BC3836"/>
    <w:rsid w:val="00BC4432"/>
    <w:rsid w:val="00BD0532"/>
    <w:rsid w:val="00BD6F61"/>
    <w:rsid w:val="00BE05B6"/>
    <w:rsid w:val="00BE1043"/>
    <w:rsid w:val="00BE3BF0"/>
    <w:rsid w:val="00BF525E"/>
    <w:rsid w:val="00BF6786"/>
    <w:rsid w:val="00BF6B30"/>
    <w:rsid w:val="00C033D9"/>
    <w:rsid w:val="00C03863"/>
    <w:rsid w:val="00C07F76"/>
    <w:rsid w:val="00C13EAD"/>
    <w:rsid w:val="00C20FC4"/>
    <w:rsid w:val="00C27132"/>
    <w:rsid w:val="00C31CD5"/>
    <w:rsid w:val="00C3477B"/>
    <w:rsid w:val="00C35C8A"/>
    <w:rsid w:val="00C40680"/>
    <w:rsid w:val="00C44D2C"/>
    <w:rsid w:val="00C55EC1"/>
    <w:rsid w:val="00C57879"/>
    <w:rsid w:val="00C57A77"/>
    <w:rsid w:val="00C71BC5"/>
    <w:rsid w:val="00C73220"/>
    <w:rsid w:val="00C76364"/>
    <w:rsid w:val="00C770AE"/>
    <w:rsid w:val="00C77DC8"/>
    <w:rsid w:val="00C85254"/>
    <w:rsid w:val="00C8628C"/>
    <w:rsid w:val="00C86F4C"/>
    <w:rsid w:val="00C87465"/>
    <w:rsid w:val="00C93E24"/>
    <w:rsid w:val="00C95E02"/>
    <w:rsid w:val="00CA0679"/>
    <w:rsid w:val="00CA42C9"/>
    <w:rsid w:val="00CA6AA1"/>
    <w:rsid w:val="00CB4F08"/>
    <w:rsid w:val="00CC4A7E"/>
    <w:rsid w:val="00CC5E49"/>
    <w:rsid w:val="00CC69F4"/>
    <w:rsid w:val="00CE2C31"/>
    <w:rsid w:val="00CE469A"/>
    <w:rsid w:val="00CE7D1F"/>
    <w:rsid w:val="00CF75D1"/>
    <w:rsid w:val="00D0031E"/>
    <w:rsid w:val="00D00594"/>
    <w:rsid w:val="00D0280B"/>
    <w:rsid w:val="00D034A5"/>
    <w:rsid w:val="00D05042"/>
    <w:rsid w:val="00D076B5"/>
    <w:rsid w:val="00D07F93"/>
    <w:rsid w:val="00D10D5F"/>
    <w:rsid w:val="00D10F81"/>
    <w:rsid w:val="00D12F17"/>
    <w:rsid w:val="00D148CB"/>
    <w:rsid w:val="00D16202"/>
    <w:rsid w:val="00D3452F"/>
    <w:rsid w:val="00D35C7C"/>
    <w:rsid w:val="00D40DD4"/>
    <w:rsid w:val="00D46D6C"/>
    <w:rsid w:val="00D54F21"/>
    <w:rsid w:val="00D55A54"/>
    <w:rsid w:val="00D57FAB"/>
    <w:rsid w:val="00D7162D"/>
    <w:rsid w:val="00D73DE8"/>
    <w:rsid w:val="00D74CFD"/>
    <w:rsid w:val="00D752B0"/>
    <w:rsid w:val="00D75C75"/>
    <w:rsid w:val="00D7616C"/>
    <w:rsid w:val="00D77314"/>
    <w:rsid w:val="00D830B3"/>
    <w:rsid w:val="00D8314F"/>
    <w:rsid w:val="00D84EE6"/>
    <w:rsid w:val="00D9298D"/>
    <w:rsid w:val="00D933B1"/>
    <w:rsid w:val="00D93434"/>
    <w:rsid w:val="00DA0795"/>
    <w:rsid w:val="00DA3A32"/>
    <w:rsid w:val="00DA5C0C"/>
    <w:rsid w:val="00DB7D63"/>
    <w:rsid w:val="00DC1EDE"/>
    <w:rsid w:val="00DC368E"/>
    <w:rsid w:val="00DC60EA"/>
    <w:rsid w:val="00DC6A79"/>
    <w:rsid w:val="00DD138C"/>
    <w:rsid w:val="00DD77D7"/>
    <w:rsid w:val="00DE78F9"/>
    <w:rsid w:val="00DF069D"/>
    <w:rsid w:val="00DF1857"/>
    <w:rsid w:val="00DF1CAD"/>
    <w:rsid w:val="00DF3F54"/>
    <w:rsid w:val="00DF45C6"/>
    <w:rsid w:val="00DF6E3E"/>
    <w:rsid w:val="00DF7D9D"/>
    <w:rsid w:val="00E0048F"/>
    <w:rsid w:val="00E069E5"/>
    <w:rsid w:val="00E06E8A"/>
    <w:rsid w:val="00E1265E"/>
    <w:rsid w:val="00E146AB"/>
    <w:rsid w:val="00E1767C"/>
    <w:rsid w:val="00E2233D"/>
    <w:rsid w:val="00E23433"/>
    <w:rsid w:val="00E26533"/>
    <w:rsid w:val="00E26919"/>
    <w:rsid w:val="00E2714B"/>
    <w:rsid w:val="00E36F17"/>
    <w:rsid w:val="00E44BC9"/>
    <w:rsid w:val="00E44CAA"/>
    <w:rsid w:val="00E45C0A"/>
    <w:rsid w:val="00E47649"/>
    <w:rsid w:val="00E5345B"/>
    <w:rsid w:val="00E5543D"/>
    <w:rsid w:val="00E604BA"/>
    <w:rsid w:val="00E625C4"/>
    <w:rsid w:val="00E70ED2"/>
    <w:rsid w:val="00E71506"/>
    <w:rsid w:val="00E73859"/>
    <w:rsid w:val="00E7527E"/>
    <w:rsid w:val="00E77972"/>
    <w:rsid w:val="00E80C23"/>
    <w:rsid w:val="00E82500"/>
    <w:rsid w:val="00E84113"/>
    <w:rsid w:val="00E852AE"/>
    <w:rsid w:val="00E8542E"/>
    <w:rsid w:val="00E8781E"/>
    <w:rsid w:val="00E939DF"/>
    <w:rsid w:val="00EA0F2F"/>
    <w:rsid w:val="00EA1B1A"/>
    <w:rsid w:val="00EA3543"/>
    <w:rsid w:val="00EA3E04"/>
    <w:rsid w:val="00EA7C70"/>
    <w:rsid w:val="00EB4817"/>
    <w:rsid w:val="00EB61F8"/>
    <w:rsid w:val="00EC1B55"/>
    <w:rsid w:val="00ED049A"/>
    <w:rsid w:val="00ED22F6"/>
    <w:rsid w:val="00ED535E"/>
    <w:rsid w:val="00ED6387"/>
    <w:rsid w:val="00EE1118"/>
    <w:rsid w:val="00EE2325"/>
    <w:rsid w:val="00EE74D4"/>
    <w:rsid w:val="00EF150E"/>
    <w:rsid w:val="00EF37E9"/>
    <w:rsid w:val="00EF3FE4"/>
    <w:rsid w:val="00F01104"/>
    <w:rsid w:val="00F02365"/>
    <w:rsid w:val="00F036A6"/>
    <w:rsid w:val="00F0746C"/>
    <w:rsid w:val="00F11043"/>
    <w:rsid w:val="00F12B8A"/>
    <w:rsid w:val="00F13A05"/>
    <w:rsid w:val="00F147F0"/>
    <w:rsid w:val="00F217F7"/>
    <w:rsid w:val="00F26A41"/>
    <w:rsid w:val="00F3105D"/>
    <w:rsid w:val="00F313B6"/>
    <w:rsid w:val="00F36FE2"/>
    <w:rsid w:val="00F44235"/>
    <w:rsid w:val="00F45342"/>
    <w:rsid w:val="00F45626"/>
    <w:rsid w:val="00F475F0"/>
    <w:rsid w:val="00F55646"/>
    <w:rsid w:val="00F55F9B"/>
    <w:rsid w:val="00F602CE"/>
    <w:rsid w:val="00F71B8A"/>
    <w:rsid w:val="00F73A56"/>
    <w:rsid w:val="00F819EC"/>
    <w:rsid w:val="00F90D75"/>
    <w:rsid w:val="00F91D35"/>
    <w:rsid w:val="00FA06C0"/>
    <w:rsid w:val="00FA436E"/>
    <w:rsid w:val="00FA606A"/>
    <w:rsid w:val="00FA6304"/>
    <w:rsid w:val="00FB0F1C"/>
    <w:rsid w:val="00FB1749"/>
    <w:rsid w:val="00FB3A8D"/>
    <w:rsid w:val="00FB4983"/>
    <w:rsid w:val="00FB585A"/>
    <w:rsid w:val="00FB77DC"/>
    <w:rsid w:val="00FB77EC"/>
    <w:rsid w:val="00FC1327"/>
    <w:rsid w:val="00FC1885"/>
    <w:rsid w:val="00FC3ED0"/>
    <w:rsid w:val="00FD2D38"/>
    <w:rsid w:val="00FE495E"/>
    <w:rsid w:val="00FE703C"/>
    <w:rsid w:val="00FE7CD0"/>
    <w:rsid w:val="00FF1B66"/>
    <w:rsid w:val="00FF471C"/>
    <w:rsid w:val="00FF4DB7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505007"/>
  <w15:chartTrackingRefBased/>
  <w15:docId w15:val="{D2A98494-9882-49BD-ACDC-215F363F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0" w:line="240" w:lineRule="auto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after="0" w:line="240" w:lineRule="auto"/>
      <w:outlineLvl w:val="1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0z0">
    <w:name w:val="WW8Num20z0"/>
    <w:rPr>
      <w:rFonts w:ascii="Arial" w:eastAsia="Calibri" w:hAnsi="Arial" w:cs="Aria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KopfzeileZchn">
    <w:name w:val="Kopfzeile Zchn"/>
    <w:basedOn w:val="Absatz-Standardschriftart1"/>
    <w:uiPriority w:val="99"/>
  </w:style>
  <w:style w:type="character" w:customStyle="1" w:styleId="FuzeileZchn">
    <w:name w:val="Fußzeile Zchn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xtkrper">
    <w:name w:val="Body Text"/>
    <w:basedOn w:val="Standard"/>
    <w:pPr>
      <w:spacing w:after="0" w:line="240" w:lineRule="auto"/>
    </w:pPr>
    <w:rPr>
      <w:rFonts w:ascii="Arial" w:hAnsi="Arial"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/>
    </w:rPr>
  </w:style>
  <w:style w:type="paragraph" w:styleId="Listenabsatz">
    <w:name w:val="List Paragraph"/>
    <w:basedOn w:val="Standard"/>
    <w:qFormat/>
    <w:pPr>
      <w:ind w:left="720"/>
    </w:pPr>
  </w:style>
  <w:style w:type="paragraph" w:styleId="Kopfzeile">
    <w:name w:val="header"/>
    <w:basedOn w:val="Standard"/>
    <w:uiPriority w:val="99"/>
    <w:pPr>
      <w:spacing w:after="0" w:line="240" w:lineRule="auto"/>
    </w:pPr>
  </w:style>
  <w:style w:type="paragraph" w:styleId="Fuzeile">
    <w:name w:val="footer"/>
    <w:basedOn w:val="Standard"/>
    <w:pPr>
      <w:spacing w:after="0" w:line="240" w:lineRule="auto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367A0"/>
    <w:rPr>
      <w:rFonts w:ascii="Tahoma" w:eastAsia="Calibri" w:hAnsi="Tahoma" w:cs="Tahoma"/>
      <w:sz w:val="16"/>
      <w:szCs w:val="16"/>
      <w:lang w:eastAsia="ar-SA"/>
    </w:rPr>
  </w:style>
  <w:style w:type="character" w:styleId="Kommentarzeichen">
    <w:name w:val="annotation reference"/>
    <w:uiPriority w:val="99"/>
    <w:semiHidden/>
    <w:unhideWhenUsed/>
    <w:rsid w:val="000E1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E13ED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0E13ED"/>
    <w:rPr>
      <w:rFonts w:ascii="Calibri" w:eastAsia="Calibri" w:hAnsi="Calibri" w:cs="Calibri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13E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E13ED"/>
    <w:rPr>
      <w:rFonts w:ascii="Calibri" w:eastAsia="Calibri" w:hAnsi="Calibri" w:cs="Calibri"/>
      <w:b/>
      <w:bCs/>
      <w:lang w:eastAsia="ar-SA"/>
    </w:rPr>
  </w:style>
  <w:style w:type="character" w:styleId="Fett">
    <w:name w:val="Strong"/>
    <w:basedOn w:val="Absatz-Standardschriftart"/>
    <w:uiPriority w:val="22"/>
    <w:qFormat/>
    <w:rsid w:val="00A12F39"/>
    <w:rPr>
      <w:b/>
      <w:bCs/>
    </w:rPr>
  </w:style>
  <w:style w:type="paragraph" w:customStyle="1" w:styleId="whitespace-normal">
    <w:name w:val="whitespace-normal"/>
    <w:basedOn w:val="Standard"/>
    <w:rsid w:val="007B23A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2c95501f4b64c84b26b1d988f5d2d29 xmlns="c3bf603a-22b4-49fb-bd90-74f58c4e50a0">
      <Terms xmlns="http://schemas.microsoft.com/office/infopath/2007/PartnerControls">
        <TermInfo xmlns="http://schemas.microsoft.com/office/infopath/2007/PartnerControls">
          <TermName xmlns="http://schemas.microsoft.com/office/infopath/2007/PartnerControls">07.09. AHO - Projektsteuerung</TermName>
          <TermId xmlns="http://schemas.microsoft.com/office/infopath/2007/PartnerControls">a6295ebe-5315-48be-8e77-63b38cc57fbb</TermId>
        </TermInfo>
      </Terms>
    </d2c95501f4b64c84b26b1d988f5d2d29>
    <IconOverlay xmlns="http://schemas.microsoft.com/sharepoint/v4" xsi:nil="true"/>
    <TaxCatchAll xmlns="b4633419-9815-4977-9a26-1bb4c21187e0">
      <Value>3434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360AE9571D13419104A337C034D7DB" ma:contentTypeVersion="4" ma:contentTypeDescription="Ein neues Dokument erstellen." ma:contentTypeScope="" ma:versionID="aab675f19a152f127dd127018a1b9580">
  <xsd:schema xmlns:xsd="http://www.w3.org/2001/XMLSchema" xmlns:xs="http://www.w3.org/2001/XMLSchema" xmlns:p="http://schemas.microsoft.com/office/2006/metadata/properties" xmlns:ns3="c3bf603a-22b4-49fb-bd90-74f58c4e50a0" xmlns:ns4="b4633419-9815-4977-9a26-1bb4c21187e0" xmlns:ns5="http://schemas.microsoft.com/sharepoint/v4" targetNamespace="http://schemas.microsoft.com/office/2006/metadata/properties" ma:root="true" ma:fieldsID="c938745f5fc8f0945a12901212724dec" ns3:_="" ns4:_="" ns5:_="">
    <xsd:import namespace="c3bf603a-22b4-49fb-bd90-74f58c4e50a0"/>
    <xsd:import namespace="b4633419-9815-4977-9a26-1bb4c21187e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3:d2c95501f4b64c84b26b1d988f5d2d29" minOccurs="0"/>
                <xsd:element ref="ns4:TaxCatchAll" minOccurs="0"/>
                <xsd:element ref="ns4:SharedWithUser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f603a-22b4-49fb-bd90-74f58c4e50a0" elementFormDefault="qualified">
    <xsd:import namespace="http://schemas.microsoft.com/office/2006/documentManagement/types"/>
    <xsd:import namespace="http://schemas.microsoft.com/office/infopath/2007/PartnerControls"/>
    <xsd:element name="d2c95501f4b64c84b26b1d988f5d2d29" ma:index="9" ma:taxonomy="true" ma:internalName="d2c95501f4b64c84b26b1d988f5d2d29" ma:taxonomyFieldName="Kapitel" ma:displayName="Kapitel" ma:indexed="true" ma:default="" ma:fieldId="{d2c95501-f4b6-4c84-b26b-1d988f5d2d29}" ma:sspId="41004379-2ab6-411a-b317-f2f5ec94df92" ma:termSetId="1ca989d7-1c1b-4a8b-ad29-7abd76872d2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33419-9815-4977-9a26-1bb4c21187e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iespalte &quot;Alle abfangen&quot;" ma:description="" ma:hidden="true" ma:list="{3a5abfd7-1bda-44f9-8522-9dff180d36af}" ma:internalName="TaxCatchAll" ma:showField="CatchAllData" ma:web="b4633419-9815-4977-9a26-1bb4c211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F4BBC9-E74E-4F11-BDB4-796775855A33}">
  <ds:schemaRefs>
    <ds:schemaRef ds:uri="http://schemas.microsoft.com/office/2006/metadata/properties"/>
    <ds:schemaRef ds:uri="http://schemas.microsoft.com/office/infopath/2007/PartnerControls"/>
    <ds:schemaRef ds:uri="c3bf603a-22b4-49fb-bd90-74f58c4e50a0"/>
    <ds:schemaRef ds:uri="http://schemas.microsoft.com/sharepoint/v4"/>
    <ds:schemaRef ds:uri="b4633419-9815-4977-9a26-1bb4c21187e0"/>
  </ds:schemaRefs>
</ds:datastoreItem>
</file>

<file path=customXml/itemProps2.xml><?xml version="1.0" encoding="utf-8"?>
<ds:datastoreItem xmlns:ds="http://schemas.openxmlformats.org/officeDocument/2006/customXml" ds:itemID="{EF2CACAD-8E75-4DBE-B4B1-CCF7B52E5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19D76-62A8-48F1-A5C7-49C15549D7D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04E1D7-093B-48AF-89C0-3A99AA16B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f603a-22b4-49fb-bd90-74f58c4e50a0"/>
    <ds:schemaRef ds:uri="b4633419-9815-4977-9a26-1bb4c21187e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2992</Words>
  <Characters>18852</Characters>
  <Application>Microsoft Office Word</Application>
  <DocSecurity>0</DocSecurity>
  <Lines>157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Leistungsbild LEAN management</vt:lpstr>
    </vt:vector>
  </TitlesOfParts>
  <Company/>
  <LinksUpToDate>false</LinksUpToDate>
  <CharactersWithSpaces>21801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Leistungsbild LEAN management</dc:title>
  <dc:subject/>
  <dc:creator>Thorsten Overberg</dc:creator>
  <cp:keywords/>
  <dc:description/>
  <cp:lastModifiedBy>Franziska Locher</cp:lastModifiedBy>
  <cp:revision>2</cp:revision>
  <cp:lastPrinted>2025-04-11T10:53:00Z</cp:lastPrinted>
  <dcterms:created xsi:type="dcterms:W3CDTF">2026-06-18T06:51:00Z</dcterms:created>
  <dcterms:modified xsi:type="dcterms:W3CDTF">2026-06-18T06:51:00Z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ELAK@1.1001:CreatedAt">
    <vt:lpwstr>27.05.2010</vt:lpwstr>
  </property>
  <property fmtid="{D5CDD505-2E9C-101B-9397-08002B2CF9AE}" pid="3" name="FSC#COOELAK@1.1001:CurrentUserEmail">
    <vt:lpwstr>susanne.steidele@muenchen.de</vt:lpwstr>
  </property>
  <property fmtid="{D5CDD505-2E9C-101B-9397-08002B2CF9AE}" pid="4" name="FSC#COOELAK@1.1001:CurrentUserRolePos">
    <vt:lpwstr>Mitarbeiter/-in</vt:lpwstr>
  </property>
  <property fmtid="{D5CDD505-2E9C-101B-9397-08002B2CF9AE}" pid="5" name="FSC#COOELAK@1.1001:Department">
    <vt:lpwstr>BAU-HS1 (H S1 - BWL, Qualitätsmanagement, Benchmarking)</vt:lpwstr>
  </property>
  <property fmtid="{D5CDD505-2E9C-101B-9397-08002B2CF9AE}" pid="6" name="FSC#COOELAK@1.1001:OU">
    <vt:lpwstr>ADMDIBIB (Administration DiBiB)</vt:lpwstr>
  </property>
  <property fmtid="{D5CDD505-2E9C-101B-9397-08002B2CF9AE}" pid="7" name="FSC#COOELAK@1.1001:ObjBarCode">
    <vt:lpwstr>*COO.2150.304.8.10190*</vt:lpwstr>
  </property>
  <property fmtid="{D5CDD505-2E9C-101B-9397-08002B2CF9AE}" pid="8" name="FSC#COOELAK@1.1001:Owner">
    <vt:lpwstr>Herr Buck</vt:lpwstr>
  </property>
  <property fmtid="{D5CDD505-2E9C-101B-9397-08002B2CF9AE}" pid="9" name="FSC#COOELAK@1.1001:OwnerExtension">
    <vt:lpwstr>60549</vt:lpwstr>
  </property>
  <property fmtid="{D5CDD505-2E9C-101B-9397-08002B2CF9AE}" pid="10" name="FSC#COOELAK@1.1001:Subject">
    <vt:lpwstr>Anlage2_Leistungsbild2_05_2010_Original</vt:lpwstr>
  </property>
  <property fmtid="{D5CDD505-2E9C-101B-9397-08002B2CF9AE}" pid="11" name="FSC#COOSYSTEM@1.1:Container">
    <vt:lpwstr>COO.2150.304.8.10190</vt:lpwstr>
  </property>
  <property fmtid="{D5CDD505-2E9C-101B-9397-08002B2CF9AE}" pid="12" name="PublishingExpirationDate">
    <vt:lpwstr/>
  </property>
  <property fmtid="{D5CDD505-2E9C-101B-9397-08002B2CF9AE}" pid="13" name="PublishingStartDate">
    <vt:lpwstr/>
  </property>
  <property fmtid="{D5CDD505-2E9C-101B-9397-08002B2CF9AE}" pid="14" name="Kapitel">
    <vt:lpwstr>3434;#07.09. AHO - Projektsteuerung|a6295ebe-5315-48be-8e77-63b38cc57fbb</vt:lpwstr>
  </property>
</Properties>
</file>